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B6" w:rsidRDefault="003953F5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Trefeglwys Community Council</w:t>
      </w:r>
    </w:p>
    <w:p w:rsidR="00C344B6" w:rsidRDefault="003953F5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Meeting Agenda</w:t>
      </w:r>
    </w:p>
    <w:p w:rsidR="00C344B6" w:rsidRDefault="00544F1E" w:rsidP="00312764">
      <w:pPr>
        <w:pStyle w:val="Standard"/>
        <w:tabs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Tuesday 29</w:t>
      </w:r>
      <w:r w:rsidRPr="00544F1E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July</w:t>
      </w:r>
      <w:r w:rsidR="003953F5">
        <w:rPr>
          <w:rFonts w:asciiTheme="minorHAnsi" w:hAnsiTheme="minorHAnsi" w:cstheme="minorHAnsi"/>
          <w:b/>
          <w:bCs/>
        </w:rPr>
        <w:t xml:space="preserve"> 2025 at 7pm at Trefeglwys</w:t>
      </w:r>
      <w:r w:rsidR="003953F5">
        <w:rPr>
          <w:rFonts w:asciiTheme="minorHAnsi" w:hAnsiTheme="minorHAnsi" w:cstheme="minorHAnsi"/>
          <w:b/>
          <w:bCs/>
          <w:color w:val="333333"/>
        </w:rPr>
        <w:t xml:space="preserve"> M</w:t>
      </w:r>
      <w:r w:rsidR="003953F5">
        <w:rPr>
          <w:rFonts w:asciiTheme="minorHAnsi" w:hAnsiTheme="minorHAnsi" w:cstheme="minorHAnsi"/>
          <w:b/>
          <w:bCs/>
        </w:rPr>
        <w:t>emorial Hall</w:t>
      </w:r>
      <w:r w:rsidR="003953F5">
        <w:rPr>
          <w:rFonts w:ascii="Calibri" w:hAnsi="Calibri" w:cstheme="minorHAnsi"/>
          <w:sz w:val="22"/>
          <w:szCs w:val="22"/>
        </w:rPr>
        <w:t xml:space="preserve">       </w:t>
      </w:r>
      <w:r w:rsidR="003953F5">
        <w:rPr>
          <w:rFonts w:ascii="Calibri" w:hAnsi="Calibri" w:cstheme="minorHAnsi"/>
          <w:sz w:val="22"/>
          <w:szCs w:val="22"/>
        </w:rPr>
        <w:t xml:space="preserve">     </w:t>
      </w:r>
      <w:r w:rsidR="003953F5">
        <w:rPr>
          <w:rFonts w:ascii="Calibri" w:hAnsi="Calibri" w:cstheme="minorHAnsi"/>
          <w:b/>
          <w:bCs/>
          <w:sz w:val="22"/>
          <w:szCs w:val="22"/>
        </w:rPr>
        <w:t xml:space="preserve">  </w:t>
      </w:r>
    </w:p>
    <w:p w:rsidR="00C344B6" w:rsidRDefault="00C344B6">
      <w:pPr>
        <w:pStyle w:val="Standard"/>
        <w:tabs>
          <w:tab w:val="left" w:pos="55"/>
        </w:tabs>
        <w:ind w:left="786"/>
        <w:rPr>
          <w:rFonts w:asciiTheme="minorHAnsi" w:hAnsiTheme="minorHAnsi" w:cstheme="minorHAnsi"/>
          <w:b/>
          <w:bCs/>
          <w:sz w:val="21"/>
          <w:szCs w:val="21"/>
        </w:rPr>
      </w:pPr>
    </w:p>
    <w:p w:rsidR="00C344B6" w:rsidRDefault="0048393F" w:rsidP="0048393F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1)  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Apologies </w:t>
      </w:r>
    </w:p>
    <w:p w:rsidR="0048393F" w:rsidRDefault="0048393F" w:rsidP="0048393F">
      <w:pPr>
        <w:pStyle w:val="Standard"/>
        <w:tabs>
          <w:tab w:val="left" w:pos="55"/>
        </w:tabs>
        <w:rPr>
          <w:rFonts w:asciiTheme="minorHAnsi" w:hAnsiTheme="minorHAnsi" w:cstheme="minorHAnsi"/>
          <w:bCs/>
          <w:i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2)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  Declarations of </w:t>
      </w:r>
      <w:proofErr w:type="gramStart"/>
      <w:r w:rsidR="003953F5">
        <w:rPr>
          <w:rFonts w:asciiTheme="minorHAnsi" w:hAnsiTheme="minorHAnsi" w:cstheme="minorHAnsi"/>
          <w:b/>
          <w:bCs/>
          <w:sz w:val="21"/>
          <w:szCs w:val="21"/>
        </w:rPr>
        <w:t>Interest</w:t>
      </w:r>
      <w:r w:rsidR="003953F5">
        <w:rPr>
          <w:rFonts w:asciiTheme="minorHAnsi" w:hAnsiTheme="minorHAnsi" w:cstheme="minorHAnsi"/>
          <w:bCs/>
          <w:i/>
          <w:sz w:val="21"/>
          <w:szCs w:val="21"/>
        </w:rPr>
        <w:t xml:space="preserve">  (</w:t>
      </w:r>
      <w:proofErr w:type="gramEnd"/>
      <w:r w:rsidR="003953F5">
        <w:rPr>
          <w:rFonts w:asciiTheme="minorHAnsi" w:hAnsiTheme="minorHAnsi" w:cstheme="minorHAnsi"/>
          <w:bCs/>
          <w:i/>
          <w:sz w:val="21"/>
          <w:szCs w:val="21"/>
        </w:rPr>
        <w:t xml:space="preserve">Declarations of interest whether likely to benefit or disadvantage should be disclosed </w:t>
      </w:r>
    </w:p>
    <w:p w:rsidR="00C344B6" w:rsidRDefault="0048393F" w:rsidP="0048393F">
      <w:pPr>
        <w:pStyle w:val="Standard"/>
        <w:tabs>
          <w:tab w:val="left" w:pos="55"/>
        </w:tabs>
        <w:rPr>
          <w:rFonts w:asciiTheme="minorHAnsi" w:hAnsiTheme="minorHAnsi" w:cstheme="minorHAnsi"/>
          <w:bCs/>
          <w:color w:val="FF0000"/>
          <w:sz w:val="21"/>
          <w:szCs w:val="21"/>
        </w:rPr>
      </w:pPr>
      <w:r>
        <w:rPr>
          <w:rFonts w:asciiTheme="minorHAnsi" w:hAnsiTheme="minorHAnsi" w:cstheme="minorHAnsi"/>
          <w:bCs/>
          <w:i/>
          <w:sz w:val="21"/>
          <w:szCs w:val="21"/>
        </w:rPr>
        <w:t xml:space="preserve">                    </w:t>
      </w:r>
      <w:proofErr w:type="gramStart"/>
      <w:r w:rsidR="003953F5">
        <w:rPr>
          <w:rFonts w:asciiTheme="minorHAnsi" w:hAnsiTheme="minorHAnsi" w:cstheme="minorHAnsi"/>
          <w:bCs/>
          <w:i/>
          <w:sz w:val="21"/>
          <w:szCs w:val="21"/>
        </w:rPr>
        <w:t>prior</w:t>
      </w:r>
      <w:proofErr w:type="gramEnd"/>
      <w:r w:rsidR="003953F5">
        <w:rPr>
          <w:rFonts w:asciiTheme="minorHAnsi" w:hAnsiTheme="minorHAnsi" w:cstheme="minorHAnsi"/>
          <w:bCs/>
          <w:i/>
          <w:sz w:val="21"/>
          <w:szCs w:val="21"/>
        </w:rPr>
        <w:t xml:space="preserve"> to commencement of </w:t>
      </w:r>
      <w:r w:rsidR="003953F5">
        <w:rPr>
          <w:rFonts w:asciiTheme="minorHAnsi" w:hAnsiTheme="minorHAnsi" w:cstheme="minorHAnsi"/>
          <w:i/>
          <w:sz w:val="21"/>
          <w:szCs w:val="21"/>
        </w:rPr>
        <w:t>discussion</w:t>
      </w:r>
      <w:r w:rsidR="003953F5">
        <w:rPr>
          <w:rFonts w:asciiTheme="minorHAnsi" w:hAnsiTheme="minorHAnsi" w:cstheme="minorHAnsi"/>
          <w:bCs/>
          <w:i/>
          <w:sz w:val="21"/>
          <w:szCs w:val="21"/>
        </w:rPr>
        <w:t>)</w:t>
      </w:r>
      <w:r w:rsidR="003953F5">
        <w:rPr>
          <w:rFonts w:asciiTheme="minorHAnsi" w:hAnsiTheme="minorHAnsi" w:cstheme="minorHAnsi"/>
          <w:bCs/>
          <w:color w:val="FF0000"/>
          <w:sz w:val="21"/>
          <w:szCs w:val="21"/>
        </w:rPr>
        <w:t xml:space="preserve"> </w:t>
      </w:r>
    </w:p>
    <w:p w:rsidR="00C344B6" w:rsidRDefault="00FB4450">
      <w:pPr>
        <w:pStyle w:val="Standard"/>
        <w:tabs>
          <w:tab w:val="left" w:pos="55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       </w:t>
      </w:r>
      <w:r w:rsidR="003953F5"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  </w:t>
      </w:r>
    </w:p>
    <w:p w:rsidR="00C344B6" w:rsidRDefault="0048393F">
      <w:pPr>
        <w:pStyle w:val="Standard"/>
        <w:tabs>
          <w:tab w:val="left" w:pos="55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              3)</w:t>
      </w:r>
      <w:r w:rsidR="003953F5"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   </w:t>
      </w:r>
      <w:proofErr w:type="gramStart"/>
      <w:r w:rsidR="003953F5">
        <w:rPr>
          <w:rFonts w:asciiTheme="minorHAnsi" w:hAnsiTheme="minorHAnsi" w:cstheme="minorHAnsi"/>
          <w:b/>
          <w:bCs/>
          <w:color w:val="333333"/>
          <w:sz w:val="21"/>
          <w:szCs w:val="21"/>
        </w:rPr>
        <w:t xml:space="preserve">Acceptance 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 of</w:t>
      </w:r>
      <w:proofErr w:type="gramEnd"/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 the minutes of the meeting held on 2</w:t>
      </w:r>
      <w:r w:rsidR="00544F1E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="00544F1E" w:rsidRPr="00544F1E">
        <w:rPr>
          <w:rFonts w:asciiTheme="minorHAnsi" w:hAnsiTheme="minorHAnsi" w:cstheme="minorHAnsi"/>
          <w:b/>
          <w:bCs/>
          <w:sz w:val="21"/>
          <w:szCs w:val="21"/>
          <w:vertAlign w:val="superscript"/>
        </w:rPr>
        <w:t>th</w:t>
      </w:r>
      <w:r w:rsidR="00544F1E">
        <w:rPr>
          <w:rFonts w:asciiTheme="minorHAnsi" w:hAnsiTheme="minorHAnsi" w:cstheme="minorHAnsi"/>
          <w:b/>
          <w:bCs/>
          <w:sz w:val="21"/>
          <w:szCs w:val="21"/>
        </w:rPr>
        <w:t xml:space="preserve"> June, 2025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bookmarkStart w:id="0" w:name="_MON_1798991979"/>
      <w:bookmarkEnd w:id="0"/>
      <w:r w:rsidR="00FB4450">
        <w:rPr>
          <w:rFonts w:asciiTheme="minorHAnsi" w:hAnsiTheme="minorHAnsi" w:cstheme="minorHAnsi"/>
          <w:b/>
          <w:bCs/>
          <w:sz w:val="21"/>
          <w:szCs w:val="21"/>
        </w:rPr>
        <w:t xml:space="preserve">         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</w:p>
    <w:p w:rsidR="00C344B6" w:rsidRDefault="003953F5" w:rsidP="00544F1E">
      <w:pPr>
        <w:pStyle w:val="Standard"/>
        <w:tabs>
          <w:tab w:val="left" w:pos="55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                                                   </w:t>
      </w:r>
    </w:p>
    <w:p w:rsidR="00C344B6" w:rsidRDefault="00FB4450">
      <w:pPr>
        <w:pStyle w:val="Standard"/>
        <w:tabs>
          <w:tab w:val="left" w:pos="55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4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)  </w:t>
      </w:r>
      <w:proofErr w:type="gramStart"/>
      <w:r w:rsidR="003953F5">
        <w:rPr>
          <w:rFonts w:asciiTheme="minorHAnsi" w:hAnsiTheme="minorHAnsi" w:cstheme="minorHAnsi"/>
          <w:b/>
          <w:bCs/>
          <w:sz w:val="21"/>
          <w:szCs w:val="21"/>
        </w:rPr>
        <w:t>Matters  Arising</w:t>
      </w:r>
      <w:proofErr w:type="gramEnd"/>
    </w:p>
    <w:p w:rsidR="00C344B6" w:rsidRDefault="003953F5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Potholes and Breakup of road surface</w:t>
      </w:r>
      <w:proofErr w:type="gramStart"/>
      <w:r>
        <w:rPr>
          <w:rFonts w:asciiTheme="minorHAnsi" w:hAnsiTheme="minorHAnsi" w:cstheme="minorHAnsi"/>
          <w:sz w:val="21"/>
          <w:szCs w:val="21"/>
        </w:rPr>
        <w:t>  Llanidloes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side of village  B4569  (</w:t>
      </w:r>
      <w:proofErr w:type="spellStart"/>
      <w:r>
        <w:rPr>
          <w:rFonts w:asciiTheme="minorHAnsi" w:hAnsiTheme="minorHAnsi" w:cstheme="minorHAnsi"/>
          <w:sz w:val="21"/>
          <w:szCs w:val="21"/>
        </w:rPr>
        <w:t>Trannon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Ri</w:t>
      </w:r>
      <w:r>
        <w:rPr>
          <w:rFonts w:asciiTheme="minorHAnsi" w:hAnsiTheme="minorHAnsi" w:cstheme="minorHAnsi"/>
          <w:sz w:val="21"/>
          <w:szCs w:val="21"/>
        </w:rPr>
        <w:t xml:space="preserve">ver bridge to </w:t>
      </w:r>
      <w:proofErr w:type="spellStart"/>
      <w:r>
        <w:rPr>
          <w:rFonts w:asciiTheme="minorHAnsi" w:hAnsiTheme="minorHAnsi" w:cstheme="minorHAnsi"/>
          <w:sz w:val="21"/>
          <w:szCs w:val="21"/>
        </w:rPr>
        <w:t>Plas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Trannon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Estate)</w:t>
      </w:r>
      <w:r w:rsidR="00FB4450">
        <w:rPr>
          <w:rFonts w:asciiTheme="minorHAnsi" w:hAnsiTheme="minorHAnsi" w:cstheme="minorHAnsi"/>
          <w:sz w:val="21"/>
          <w:szCs w:val="21"/>
        </w:rPr>
        <w:t xml:space="preserve">  - Update.</w:t>
      </w:r>
    </w:p>
    <w:p w:rsidR="00C344B6" w:rsidRDefault="00FB4450" w:rsidP="00FB4450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Items on Website</w:t>
      </w:r>
      <w:r w:rsidR="00312764">
        <w:rPr>
          <w:rFonts w:asciiTheme="minorHAnsi" w:hAnsiTheme="minorHAnsi" w:cstheme="minorHAnsi"/>
          <w:sz w:val="21"/>
          <w:szCs w:val="21"/>
        </w:rPr>
        <w:t xml:space="preserve">  - Cllr D Pugh</w:t>
      </w:r>
    </w:p>
    <w:p w:rsidR="00C344B6" w:rsidRDefault="00FB4450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color w:val="242424"/>
          <w:sz w:val="21"/>
          <w:szCs w:val="21"/>
          <w:shd w:val="clear" w:color="auto" w:fill="FFFFFF"/>
        </w:rPr>
        <w:t>Windfarm Expenditure List</w:t>
      </w:r>
      <w:r w:rsidR="00312764">
        <w:rPr>
          <w:rFonts w:asciiTheme="minorHAnsi" w:hAnsiTheme="minorHAnsi" w:cstheme="minorHAnsi"/>
          <w:bCs/>
          <w:color w:val="242424"/>
          <w:sz w:val="21"/>
          <w:szCs w:val="21"/>
          <w:shd w:val="clear" w:color="auto" w:fill="FFFFFF"/>
        </w:rPr>
        <w:t xml:space="preserve">  - Cllr D Pugh</w:t>
      </w:r>
    </w:p>
    <w:p w:rsidR="00C344B6" w:rsidRDefault="002567DB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Request to view accounts/audit</w:t>
      </w:r>
    </w:p>
    <w:p w:rsidR="00C344B6" w:rsidRDefault="002567DB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Replies to 2 emails from member of the community</w:t>
      </w:r>
      <w:r w:rsidR="00312764">
        <w:rPr>
          <w:rFonts w:asciiTheme="minorHAnsi" w:hAnsiTheme="minorHAnsi" w:cstheme="minorHAnsi"/>
          <w:bCs/>
          <w:sz w:val="21"/>
          <w:szCs w:val="21"/>
        </w:rPr>
        <w:t xml:space="preserve">  </w:t>
      </w:r>
    </w:p>
    <w:p w:rsidR="00C344B6" w:rsidRDefault="00DB7A3F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To agree protocols for including information on the Council website</w:t>
      </w:r>
      <w:r w:rsidR="00312764">
        <w:rPr>
          <w:rFonts w:asciiTheme="minorHAnsi" w:hAnsiTheme="minorHAnsi" w:cstheme="minorHAnsi"/>
          <w:bCs/>
          <w:sz w:val="21"/>
          <w:szCs w:val="21"/>
        </w:rPr>
        <w:t xml:space="preserve">   Cllr J Manson</w:t>
      </w:r>
    </w:p>
    <w:p w:rsidR="00DB7A3F" w:rsidRDefault="00DB7A3F">
      <w:pPr>
        <w:pStyle w:val="Standard"/>
        <w:numPr>
          <w:ilvl w:val="1"/>
          <w:numId w:val="1"/>
        </w:numPr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To compile a draft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proforma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for funding requests from the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Carno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Windfarm account and agree how</w:t>
      </w:r>
    </w:p>
    <w:p w:rsidR="003A227B" w:rsidRDefault="00DB7A3F" w:rsidP="003A227B">
      <w:pPr>
        <w:pStyle w:val="Standard"/>
        <w:tabs>
          <w:tab w:val="left" w:pos="55"/>
        </w:tabs>
        <w:ind w:left="1440"/>
        <w:rPr>
          <w:rFonts w:asciiTheme="minorHAnsi" w:hAnsiTheme="minorHAnsi" w:cstheme="minorHAnsi"/>
          <w:bCs/>
          <w:sz w:val="21"/>
          <w:szCs w:val="21"/>
        </w:rPr>
      </w:pPr>
      <w:proofErr w:type="gramStart"/>
      <w:r>
        <w:rPr>
          <w:rFonts w:asciiTheme="minorHAnsi" w:hAnsiTheme="minorHAnsi" w:cstheme="minorHAnsi"/>
          <w:bCs/>
          <w:sz w:val="21"/>
          <w:szCs w:val="21"/>
        </w:rPr>
        <w:t>it</w:t>
      </w:r>
      <w:proofErr w:type="gramEnd"/>
      <w:r>
        <w:rPr>
          <w:rFonts w:asciiTheme="minorHAnsi" w:hAnsiTheme="minorHAnsi" w:cstheme="minorHAnsi"/>
          <w:bCs/>
          <w:sz w:val="21"/>
          <w:szCs w:val="21"/>
        </w:rPr>
        <w:t xml:space="preserve"> can be made available for use by individuals and groups.</w:t>
      </w:r>
      <w:r w:rsidR="00312764">
        <w:rPr>
          <w:rFonts w:asciiTheme="minorHAnsi" w:hAnsiTheme="minorHAnsi" w:cstheme="minorHAnsi"/>
          <w:bCs/>
          <w:sz w:val="21"/>
          <w:szCs w:val="21"/>
        </w:rPr>
        <w:t xml:space="preserve">  – Cllr J Manson</w:t>
      </w:r>
    </w:p>
    <w:p w:rsidR="00C344B6" w:rsidRDefault="003A227B" w:rsidP="00DB7A3F">
      <w:pPr>
        <w:pStyle w:val="Standard"/>
        <w:tabs>
          <w:tab w:val="left" w:pos="55"/>
        </w:tabs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               h)   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Novation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 xml:space="preserve"> of Community Benefit </w:t>
      </w:r>
      <w:proofErr w:type="gramStart"/>
      <w:r>
        <w:rPr>
          <w:rFonts w:asciiTheme="minorHAnsi" w:hAnsiTheme="minorHAnsi" w:cstheme="minorHAnsi"/>
          <w:bCs/>
          <w:sz w:val="21"/>
          <w:szCs w:val="21"/>
        </w:rPr>
        <w:t>Agreement</w:t>
      </w:r>
      <w:r w:rsidR="00312764">
        <w:rPr>
          <w:rFonts w:asciiTheme="minorHAnsi" w:hAnsiTheme="minorHAnsi" w:cstheme="minorHAnsi"/>
          <w:bCs/>
          <w:sz w:val="21"/>
          <w:szCs w:val="21"/>
        </w:rPr>
        <w:t xml:space="preserve">  -</w:t>
      </w:r>
      <w:proofErr w:type="gramEnd"/>
      <w:r w:rsidR="00312764">
        <w:rPr>
          <w:rFonts w:asciiTheme="minorHAnsi" w:hAnsiTheme="minorHAnsi" w:cstheme="minorHAnsi"/>
          <w:bCs/>
          <w:sz w:val="21"/>
          <w:szCs w:val="21"/>
        </w:rPr>
        <w:t xml:space="preserve"> Cllr D Pugh</w:t>
      </w:r>
      <w:r w:rsidR="00DB7A3F">
        <w:rPr>
          <w:rFonts w:asciiTheme="minorHAnsi" w:hAnsiTheme="minorHAnsi" w:cstheme="minorHAnsi"/>
          <w:bCs/>
          <w:sz w:val="21"/>
          <w:szCs w:val="21"/>
        </w:rPr>
        <w:t xml:space="preserve">        </w:t>
      </w:r>
    </w:p>
    <w:p w:rsidR="00C344B6" w:rsidRDefault="00C344B6">
      <w:pPr>
        <w:pStyle w:val="Standard"/>
        <w:tabs>
          <w:tab w:val="left" w:pos="55"/>
        </w:tabs>
        <w:ind w:left="786"/>
        <w:rPr>
          <w:rFonts w:asciiTheme="minorHAnsi" w:hAnsiTheme="minorHAnsi" w:cstheme="minorHAnsi"/>
          <w:b/>
          <w:bCs/>
          <w:sz w:val="21"/>
          <w:szCs w:val="21"/>
        </w:rPr>
      </w:pPr>
    </w:p>
    <w:p w:rsidR="00C344B6" w:rsidRDefault="0048393F">
      <w:pPr>
        <w:pStyle w:val="Standard"/>
        <w:tabs>
          <w:tab w:val="left" w:pos="55"/>
        </w:tabs>
        <w:ind w:left="786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 xml:space="preserve">) Correspondence </w:t>
      </w:r>
      <w:r w:rsidR="003953F5">
        <w:rPr>
          <w:rFonts w:asciiTheme="minorHAnsi" w:hAnsiTheme="minorHAnsi" w:cstheme="minorHAnsi"/>
          <w:i/>
          <w:sz w:val="21"/>
          <w:szCs w:val="21"/>
          <w:lang w:eastAsia="en-GB"/>
        </w:rPr>
        <w:t xml:space="preserve">All correspondence </w:t>
      </w:r>
      <w:r w:rsidR="003953F5">
        <w:rPr>
          <w:rFonts w:asciiTheme="minorHAnsi" w:hAnsiTheme="minorHAnsi" w:cstheme="minorHAnsi"/>
          <w:iCs/>
          <w:sz w:val="21"/>
          <w:szCs w:val="21"/>
          <w:lang w:eastAsia="en-GB"/>
        </w:rPr>
        <w:t>received</w:t>
      </w:r>
      <w:r w:rsidR="003953F5">
        <w:rPr>
          <w:rFonts w:asciiTheme="minorHAnsi" w:hAnsiTheme="minorHAnsi" w:cstheme="minorHAnsi"/>
          <w:i/>
          <w:sz w:val="21"/>
          <w:szCs w:val="21"/>
          <w:lang w:eastAsia="en-GB"/>
        </w:rPr>
        <w:t xml:space="preserve"> has previously been forwarded to Cllrs.  Cllrs to comment on correspondence relevant to Trefeglwys Community Council):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  <w:lang w:eastAsia="en-GB"/>
        </w:rPr>
        <w:t xml:space="preserve">                     a)   </w:t>
      </w:r>
      <w:r w:rsidR="002567DB">
        <w:rPr>
          <w:rFonts w:asciiTheme="minorHAnsi" w:hAnsiTheme="minorHAnsi" w:cstheme="minorHAnsi"/>
          <w:i/>
          <w:sz w:val="21"/>
          <w:szCs w:val="21"/>
          <w:lang w:eastAsia="en-GB"/>
        </w:rPr>
        <w:t>Members Allowances- Annual Timetable of Actions.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  <w:lang w:eastAsia="en-GB"/>
        </w:rPr>
        <w:t xml:space="preserve">                     b)   </w:t>
      </w:r>
      <w:r w:rsidR="00DB7A3F">
        <w:rPr>
          <w:rFonts w:asciiTheme="minorHAnsi" w:hAnsiTheme="minorHAnsi" w:cstheme="minorHAnsi"/>
          <w:i/>
          <w:sz w:val="21"/>
          <w:szCs w:val="21"/>
          <w:lang w:eastAsia="en-GB"/>
        </w:rPr>
        <w:t>New Financial Regulations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  <w:lang w:eastAsia="en-GB"/>
        </w:rPr>
        <w:t xml:space="preserve">                 </w:t>
      </w:r>
      <w:r>
        <w:rPr>
          <w:rFonts w:asciiTheme="minorHAnsi" w:hAnsiTheme="minorHAnsi" w:cstheme="minorHAnsi"/>
          <w:i/>
          <w:sz w:val="21"/>
          <w:szCs w:val="21"/>
          <w:lang w:eastAsia="en-GB"/>
        </w:rPr>
        <w:t xml:space="preserve">    c</w:t>
      </w:r>
      <w:r>
        <w:rPr>
          <w:rFonts w:asciiTheme="minorHAnsi" w:hAnsiTheme="minorHAnsi" w:cstheme="minorHAnsi"/>
          <w:sz w:val="21"/>
          <w:szCs w:val="21"/>
          <w:lang w:eastAsia="en-GB"/>
        </w:rPr>
        <w:t xml:space="preserve">)  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>Royal British Legion – VJ day 80</w:t>
      </w:r>
      <w:r w:rsidR="00DB7A3F" w:rsidRPr="00DB7A3F">
        <w:rPr>
          <w:rFonts w:asciiTheme="minorHAnsi" w:hAnsiTheme="minorHAnsi" w:cstheme="minorHAnsi"/>
          <w:sz w:val="21"/>
          <w:szCs w:val="21"/>
          <w:vertAlign w:val="superscript"/>
          <w:lang w:eastAsia="en-GB"/>
        </w:rPr>
        <w:t>th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 xml:space="preserve"> Anniversary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 xml:space="preserve">                     d) 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>Sustainable Powys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 xml:space="preserve">                     e)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>National Forest Landscape Scheme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 xml:space="preserve">                     </w:t>
      </w:r>
      <w:proofErr w:type="gramStart"/>
      <w:r>
        <w:rPr>
          <w:rFonts w:asciiTheme="minorHAnsi" w:hAnsiTheme="minorHAnsi" w:cstheme="minorHAnsi"/>
          <w:sz w:val="21"/>
          <w:szCs w:val="21"/>
          <w:lang w:eastAsia="en-GB"/>
        </w:rPr>
        <w:t>f</w:t>
      </w:r>
      <w:proofErr w:type="gramEnd"/>
      <w:r>
        <w:rPr>
          <w:rFonts w:asciiTheme="minorHAnsi" w:hAnsiTheme="minorHAnsi" w:cstheme="minorHAnsi"/>
          <w:sz w:val="21"/>
          <w:szCs w:val="21"/>
          <w:lang w:eastAsia="en-GB"/>
        </w:rPr>
        <w:t xml:space="preserve">)) 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>Code of Conduct Training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sz w:val="21"/>
          <w:szCs w:val="21"/>
          <w:lang w:eastAsia="en-GB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 xml:space="preserve">                     </w:t>
      </w:r>
      <w:r>
        <w:rPr>
          <w:rFonts w:asciiTheme="minorHAnsi" w:hAnsiTheme="minorHAnsi" w:cstheme="minorHAnsi"/>
          <w:sz w:val="21"/>
          <w:szCs w:val="21"/>
          <w:lang w:eastAsia="en-GB"/>
        </w:rPr>
        <w:t xml:space="preserve">g)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 xml:space="preserve">  </w:t>
      </w:r>
      <w:r>
        <w:rPr>
          <w:rFonts w:asciiTheme="minorHAnsi" w:hAnsiTheme="minorHAnsi" w:cstheme="minorHAnsi"/>
          <w:sz w:val="21"/>
          <w:szCs w:val="21"/>
          <w:lang w:eastAsia="en-GB"/>
        </w:rPr>
        <w:t xml:space="preserve"> </w:t>
      </w:r>
      <w:r w:rsidR="00DB7A3F">
        <w:rPr>
          <w:rFonts w:asciiTheme="minorHAnsi" w:hAnsiTheme="minorHAnsi" w:cstheme="minorHAnsi"/>
          <w:sz w:val="21"/>
          <w:szCs w:val="21"/>
          <w:lang w:eastAsia="en-GB"/>
        </w:rPr>
        <w:t>Bursary Application</w:t>
      </w:r>
    </w:p>
    <w:p w:rsidR="003A227B" w:rsidRDefault="003A227B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 xml:space="preserve">                     h)   </w:t>
      </w:r>
      <w:proofErr w:type="spellStart"/>
      <w:r>
        <w:rPr>
          <w:rFonts w:asciiTheme="minorHAnsi" w:hAnsiTheme="minorHAnsi" w:cstheme="minorHAnsi"/>
          <w:sz w:val="21"/>
          <w:szCs w:val="21"/>
          <w:lang w:eastAsia="en-GB"/>
        </w:rPr>
        <w:t>Pavo</w:t>
      </w:r>
      <w:proofErr w:type="spellEnd"/>
      <w:r>
        <w:rPr>
          <w:rFonts w:asciiTheme="minorHAnsi" w:hAnsiTheme="minorHAnsi" w:cstheme="minorHAnsi"/>
          <w:sz w:val="21"/>
          <w:szCs w:val="21"/>
          <w:lang w:eastAsia="en-GB"/>
        </w:rPr>
        <w:t xml:space="preserve"> Locality Network Meeting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  <w:lang w:eastAsia="en-GB"/>
        </w:rPr>
        <w:t xml:space="preserve">               </w:t>
      </w:r>
      <w:r>
        <w:rPr>
          <w:rFonts w:asciiTheme="minorHAnsi" w:hAnsiTheme="minorHAnsi" w:cstheme="minorHAnsi"/>
          <w:b/>
          <w:bCs/>
          <w:sz w:val="21"/>
          <w:szCs w:val="21"/>
          <w:lang w:eastAsia="en-GB"/>
        </w:rPr>
        <w:t xml:space="preserve">      </w:t>
      </w:r>
      <w:r>
        <w:rPr>
          <w:rFonts w:asciiTheme="minorHAnsi" w:hAnsiTheme="minorHAnsi" w:cstheme="minorHAnsi"/>
          <w:sz w:val="21"/>
          <w:szCs w:val="21"/>
          <w:lang w:eastAsia="en-GB"/>
        </w:rPr>
        <w:t>k)  Correspondence from Clerk</w:t>
      </w:r>
    </w:p>
    <w:p w:rsidR="00C344B6" w:rsidRDefault="00C344B6">
      <w:pPr>
        <w:pStyle w:val="Standard"/>
        <w:tabs>
          <w:tab w:val="left" w:pos="55"/>
        </w:tabs>
        <w:ind w:left="786"/>
        <w:rPr>
          <w:rFonts w:asciiTheme="minorHAnsi" w:hAnsiTheme="minorHAnsi" w:cstheme="minorHAnsi"/>
          <w:b/>
          <w:bCs/>
          <w:sz w:val="21"/>
          <w:szCs w:val="21"/>
        </w:rPr>
      </w:pPr>
    </w:p>
    <w:p w:rsidR="00C344B6" w:rsidRDefault="0048393F">
      <w:pPr>
        <w:pStyle w:val="Standard"/>
        <w:tabs>
          <w:tab w:val="left" w:pos="55"/>
        </w:tabs>
        <w:ind w:left="786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>)   Plan</w:t>
      </w:r>
      <w:r w:rsidR="003A227B">
        <w:rPr>
          <w:rFonts w:asciiTheme="minorHAnsi" w:hAnsiTheme="minorHAnsi" w:cstheme="minorHAnsi"/>
          <w:b/>
          <w:bCs/>
          <w:sz w:val="21"/>
          <w:szCs w:val="21"/>
        </w:rPr>
        <w:t>n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>ing</w:t>
      </w:r>
      <w:r w:rsidR="00312764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312764">
        <w:rPr>
          <w:rFonts w:asciiTheme="minorHAnsi" w:hAnsiTheme="minorHAnsi" w:cstheme="minorHAnsi"/>
          <w:b/>
          <w:bCs/>
          <w:sz w:val="21"/>
          <w:szCs w:val="21"/>
        </w:rPr>
        <w:tab/>
        <w:t>App Ref:  25/0917/</w:t>
      </w:r>
      <w:proofErr w:type="gramStart"/>
      <w:r w:rsidR="00312764">
        <w:rPr>
          <w:rFonts w:asciiTheme="minorHAnsi" w:hAnsiTheme="minorHAnsi" w:cstheme="minorHAnsi"/>
          <w:b/>
          <w:bCs/>
          <w:sz w:val="21"/>
          <w:szCs w:val="21"/>
        </w:rPr>
        <w:t>HH  and</w:t>
      </w:r>
      <w:proofErr w:type="gramEnd"/>
      <w:r w:rsidR="00312764">
        <w:rPr>
          <w:rFonts w:asciiTheme="minorHAnsi" w:hAnsiTheme="minorHAnsi" w:cstheme="minorHAnsi"/>
          <w:b/>
          <w:bCs/>
          <w:sz w:val="21"/>
          <w:szCs w:val="21"/>
        </w:rPr>
        <w:t xml:space="preserve">  App Ref:  25/0881/FUL</w:t>
      </w:r>
    </w:p>
    <w:p w:rsidR="00C344B6" w:rsidRDefault="00C344B6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:rsidR="00C344B6" w:rsidRDefault="0048393F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7</w:t>
      </w:r>
      <w:r w:rsidR="003953F5">
        <w:rPr>
          <w:rFonts w:asciiTheme="minorHAnsi" w:hAnsiTheme="minorHAnsi" w:cstheme="minorHAnsi"/>
          <w:b/>
          <w:bCs/>
          <w:sz w:val="21"/>
          <w:szCs w:val="21"/>
        </w:rPr>
        <w:t>)  Finances / Accounts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a)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Bank  signatories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224D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b) Account Balances  </w:t>
      </w:r>
      <w:r w:rsidR="007224DE">
        <w:rPr>
          <w:rFonts w:asciiTheme="minorHAnsi" w:hAnsiTheme="minorHAnsi" w:cstheme="minorHAnsi"/>
          <w:b/>
          <w:bCs/>
          <w:sz w:val="21"/>
          <w:szCs w:val="21"/>
        </w:rPr>
        <w:t xml:space="preserve"> -to be confirmed</w:t>
      </w:r>
    </w:p>
    <w:p w:rsidR="007224DE" w:rsidRDefault="007224DE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Debits              c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)  One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Voice Wales  - 2 invoices  £42 and £21  =  £63.00</w:t>
      </w:r>
    </w:p>
    <w:p w:rsidR="007224DE" w:rsidRDefault="007224DE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d)  RH Design £150</w:t>
      </w:r>
    </w:p>
    <w:p w:rsidR="007224DE" w:rsidRDefault="007224DE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e)  Invoice for Bulbs/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Plants  from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Trefeglwys Memorial Hall Volunteers</w:t>
      </w:r>
      <w:r w:rsidR="003A227B">
        <w:rPr>
          <w:rFonts w:asciiTheme="minorHAnsi" w:hAnsiTheme="minorHAnsi" w:cstheme="minorHAnsi"/>
          <w:b/>
          <w:bCs/>
          <w:sz w:val="21"/>
          <w:szCs w:val="21"/>
        </w:rPr>
        <w:t xml:space="preserve">  £279.82</w:t>
      </w:r>
    </w:p>
    <w:p w:rsidR="007224DE" w:rsidRDefault="007224DE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f)  PC-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Q  £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>12.95  pd via D/D</w:t>
      </w:r>
    </w:p>
    <w:p w:rsidR="007224DE" w:rsidRDefault="007224DE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g)  Reimbursement of £19.99 for Microsoft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365  (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>paid via credit card)</w:t>
      </w:r>
    </w:p>
    <w:p w:rsidR="007224DE" w:rsidRDefault="003953F5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 w:rsidR="007224DE"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</w:t>
      </w:r>
      <w:r w:rsidR="007224DE">
        <w:rPr>
          <w:rFonts w:asciiTheme="minorHAnsi" w:hAnsiTheme="minorHAnsi" w:cstheme="minorHAnsi"/>
          <w:b/>
          <w:bCs/>
          <w:sz w:val="21"/>
          <w:szCs w:val="21"/>
        </w:rPr>
        <w:t xml:space="preserve">h)  Bank Service </w:t>
      </w:r>
      <w:proofErr w:type="gramStart"/>
      <w:r w:rsidR="007224DE">
        <w:rPr>
          <w:rFonts w:asciiTheme="minorHAnsi" w:hAnsiTheme="minorHAnsi" w:cstheme="minorHAnsi"/>
          <w:b/>
          <w:bCs/>
          <w:sz w:val="21"/>
          <w:szCs w:val="21"/>
        </w:rPr>
        <w:t>Charge  £</w:t>
      </w:r>
      <w:proofErr w:type="gramEnd"/>
      <w:r w:rsidR="007224DE">
        <w:rPr>
          <w:rFonts w:asciiTheme="minorHAnsi" w:hAnsiTheme="minorHAnsi" w:cstheme="minorHAnsi"/>
          <w:b/>
          <w:bCs/>
          <w:sz w:val="21"/>
          <w:szCs w:val="21"/>
        </w:rPr>
        <w:t>6.00</w:t>
      </w:r>
    </w:p>
    <w:p w:rsidR="007224DE" w:rsidRDefault="003A227B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       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</w:t>
      </w:r>
    </w:p>
    <w:p w:rsidR="002567DB" w:rsidRDefault="007224DE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Credits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         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i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)  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Carno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1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LLP  £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>2,014.17    Windfarm Interest  £88.00</w:t>
      </w:r>
    </w:p>
    <w:p w:rsidR="002567DB" w:rsidRDefault="002567DB" w:rsidP="007224DE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j)  Vat refunds prior to 24/25.</w:t>
      </w:r>
      <w:r w:rsidR="007224DE" w:rsidRPr="007224DE"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 xml:space="preserve">  </w:t>
      </w:r>
    </w:p>
    <w:p w:rsidR="007224DE" w:rsidRPr="007224DE" w:rsidRDefault="002567DB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 xml:space="preserve">                                     </w:t>
      </w:r>
      <w:r w:rsidR="007224DE" w:rsidRPr="007224DE"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> </w:t>
      </w:r>
    </w:p>
    <w:p w:rsidR="007224DE" w:rsidRDefault="00DB7A3F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k)  Temporary Clerk Expenses (B Crone)</w:t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  <w:t>£93.56</w:t>
      </w:r>
    </w:p>
    <w:p w:rsidR="00DB7A3F" w:rsidRDefault="00DB7A3F" w:rsidP="007224D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Clerks Wages and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>Expenses  (</w:t>
      </w:r>
      <w:proofErr w:type="gramEnd"/>
      <w:r>
        <w:rPr>
          <w:rFonts w:asciiTheme="minorHAnsi" w:hAnsiTheme="minorHAnsi" w:cstheme="minorHAnsi"/>
          <w:b/>
          <w:bCs/>
          <w:sz w:val="21"/>
          <w:szCs w:val="21"/>
        </w:rPr>
        <w:t>J Stratford-Davies)</w:t>
      </w:r>
      <w:r w:rsidR="00312764">
        <w:rPr>
          <w:rFonts w:asciiTheme="minorHAnsi" w:hAnsiTheme="minorHAnsi" w:cstheme="minorHAnsi"/>
          <w:b/>
          <w:bCs/>
          <w:sz w:val="21"/>
          <w:szCs w:val="21"/>
        </w:rPr>
        <w:t xml:space="preserve">  £896.61 </w:t>
      </w:r>
    </w:p>
    <w:p w:rsidR="007224DE" w:rsidRPr="007224DE" w:rsidRDefault="003A227B" w:rsidP="007224DE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l)   Invoice from Zurich Insurance for Council Insurance   £241.00</w:t>
      </w:r>
      <w:r w:rsidR="007224DE"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 xml:space="preserve">        </w:t>
      </w:r>
    </w:p>
    <w:p w:rsidR="0048393F" w:rsidRDefault="007224DE" w:rsidP="0048393F">
      <w:pPr>
        <w:widowControl/>
        <w:shd w:val="clear" w:color="auto" w:fill="FFFFFF"/>
        <w:suppressAutoHyphens w:val="0"/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</w:pPr>
      <w:r w:rsidRPr="007224DE"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>            </w:t>
      </w:r>
      <w:r w:rsidR="003A227B">
        <w:rPr>
          <w:rFonts w:ascii="Segoe UI" w:eastAsia="Times New Roman" w:hAnsi="Segoe UI" w:cs="Segoe UI"/>
          <w:color w:val="242424"/>
          <w:kern w:val="0"/>
          <w:sz w:val="19"/>
          <w:szCs w:val="19"/>
          <w:lang w:eastAsia="en-GB" w:bidi="ar-SA"/>
        </w:rPr>
        <w:t xml:space="preserve">  </w:t>
      </w:r>
    </w:p>
    <w:p w:rsidR="00C344B6" w:rsidRDefault="003953F5" w:rsidP="0048393F">
      <w:pPr>
        <w:widowControl/>
        <w:shd w:val="clear" w:color="auto" w:fill="FFFFFF"/>
        <w:suppressAutoHyphens w:val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 w:rsidR="0048393F">
        <w:rPr>
          <w:rFonts w:asciiTheme="minorHAnsi" w:hAnsiTheme="minorHAnsi" w:cstheme="minorHAnsi"/>
          <w:b/>
          <w:bCs/>
          <w:sz w:val="21"/>
          <w:szCs w:val="21"/>
        </w:rPr>
        <w:t xml:space="preserve"> 8</w:t>
      </w:r>
      <w:r>
        <w:rPr>
          <w:rFonts w:asciiTheme="minorHAnsi" w:hAnsiTheme="minorHAnsi" w:cstheme="minorHAnsi"/>
          <w:b/>
          <w:bCs/>
          <w:sz w:val="21"/>
          <w:szCs w:val="21"/>
        </w:rPr>
        <w:t>) Reports</w:t>
      </w:r>
    </w:p>
    <w:p w:rsidR="00C344B6" w:rsidRDefault="003953F5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</w:t>
      </w:r>
      <w:r w:rsidR="0048393F">
        <w:rPr>
          <w:rFonts w:asciiTheme="minorHAnsi" w:hAnsiTheme="minorHAnsi" w:cstheme="minorHAnsi"/>
          <w:b/>
          <w:bCs/>
          <w:sz w:val="21"/>
          <w:szCs w:val="21"/>
        </w:rPr>
        <w:t xml:space="preserve">  9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)  Any other business   </w:t>
      </w:r>
      <w:r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color w:val="808080"/>
          <w:sz w:val="21"/>
          <w:szCs w:val="21"/>
        </w:rPr>
        <w:t>at the discretion of the chair</w:t>
      </w:r>
    </w:p>
    <w:p w:rsidR="00C344B6" w:rsidRDefault="00C344B6">
      <w:pPr>
        <w:pStyle w:val="Standard"/>
        <w:tabs>
          <w:tab w:val="left" w:pos="55"/>
        </w:tabs>
        <w:rPr>
          <w:b/>
          <w:bCs/>
        </w:rPr>
      </w:pPr>
    </w:p>
    <w:p w:rsidR="00C344B6" w:rsidRDefault="003953F5">
      <w:pPr>
        <w:pStyle w:val="BodyText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sz w:val="21"/>
          <w:szCs w:val="21"/>
        </w:rPr>
        <w:t xml:space="preserve">   </w:t>
      </w:r>
      <w:r w:rsidR="0048393F">
        <w:rPr>
          <w:b/>
          <w:bCs/>
          <w:sz w:val="21"/>
          <w:szCs w:val="21"/>
        </w:rPr>
        <w:t xml:space="preserve"> 10)</w:t>
      </w:r>
      <w:r>
        <w:rPr>
          <w:b/>
          <w:bCs/>
          <w:sz w:val="21"/>
          <w:szCs w:val="21"/>
        </w:rPr>
        <w:t xml:space="preserve"> Time and Date of next meeting   </w:t>
      </w:r>
      <w:r w:rsidR="00312764">
        <w:rPr>
          <w:b/>
          <w:bCs/>
          <w:sz w:val="21"/>
          <w:szCs w:val="21"/>
        </w:rPr>
        <w:t>Tuesday the 26</w:t>
      </w:r>
      <w:r w:rsidR="00312764" w:rsidRPr="00312764">
        <w:rPr>
          <w:b/>
          <w:bCs/>
          <w:sz w:val="21"/>
          <w:szCs w:val="21"/>
          <w:vertAlign w:val="superscript"/>
        </w:rPr>
        <w:t>th</w:t>
      </w:r>
      <w:r w:rsidR="00312764">
        <w:rPr>
          <w:b/>
          <w:bCs/>
          <w:sz w:val="21"/>
          <w:szCs w:val="21"/>
        </w:rPr>
        <w:t xml:space="preserve"> of August 2025</w:t>
      </w:r>
    </w:p>
    <w:p w:rsidR="00C344B6" w:rsidRDefault="00C344B6">
      <w:pPr>
        <w:pStyle w:val="Standard"/>
        <w:tabs>
          <w:tab w:val="left" w:pos="55"/>
        </w:tabs>
      </w:pPr>
    </w:p>
    <w:p w:rsidR="00C344B6" w:rsidRDefault="00C344B6">
      <w:pPr>
        <w:pStyle w:val="Standard"/>
        <w:tabs>
          <w:tab w:val="left" w:pos="55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:rsidR="00C344B6" w:rsidRDefault="003953F5">
      <w:pPr>
        <w:pStyle w:val="Standard"/>
        <w:tabs>
          <w:tab w:val="left" w:pos="450"/>
        </w:tabs>
        <w:ind w:left="786"/>
        <w:rPr>
          <w:rFonts w:asciiTheme="minorHAnsi" w:hAnsiTheme="minorHAnsi" w:cstheme="minorHAnsi"/>
          <w:bCs/>
          <w:i/>
          <w:color w:val="FF0000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color w:val="FF0000"/>
          <w:sz w:val="21"/>
          <w:szCs w:val="21"/>
        </w:rPr>
        <w:t xml:space="preserve">          </w:t>
      </w:r>
    </w:p>
    <w:sectPr w:rsidR="00C344B6" w:rsidSect="00C344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77" w:right="720" w:bottom="777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F5" w:rsidRDefault="003953F5" w:rsidP="00C344B6">
      <w:r>
        <w:separator/>
      </w:r>
    </w:p>
  </w:endnote>
  <w:endnote w:type="continuationSeparator" w:id="0">
    <w:p w:rsidR="003953F5" w:rsidRDefault="003953F5" w:rsidP="00C34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F5" w:rsidRDefault="003953F5" w:rsidP="00C344B6">
      <w:r>
        <w:separator/>
      </w:r>
    </w:p>
  </w:footnote>
  <w:footnote w:type="continuationSeparator" w:id="0">
    <w:p w:rsidR="003953F5" w:rsidRDefault="003953F5" w:rsidP="00C34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B6" w:rsidRDefault="00C344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7FF2"/>
    <w:multiLevelType w:val="multilevel"/>
    <w:tmpl w:val="9B1E79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656A19"/>
    <w:multiLevelType w:val="multilevel"/>
    <w:tmpl w:val="F0E87BE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44B6"/>
    <w:rsid w:val="002567DB"/>
    <w:rsid w:val="00312764"/>
    <w:rsid w:val="003953F5"/>
    <w:rsid w:val="003A227B"/>
    <w:rsid w:val="0048393F"/>
    <w:rsid w:val="00544F1E"/>
    <w:rsid w:val="007224DE"/>
    <w:rsid w:val="00C344B6"/>
    <w:rsid w:val="00DB7A3F"/>
    <w:rsid w:val="00FB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8F"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4450C0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26ADF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26ADF"/>
    <w:rPr>
      <w:rFonts w:cs="Mangal"/>
      <w:szCs w:val="21"/>
    </w:rPr>
  </w:style>
  <w:style w:type="character" w:customStyle="1" w:styleId="TitleChar">
    <w:name w:val="Title Char"/>
    <w:basedOn w:val="DefaultParagraphFont"/>
    <w:link w:val="Title"/>
    <w:uiPriority w:val="10"/>
    <w:qFormat/>
    <w:rsid w:val="003F0FA4"/>
    <w:rPr>
      <w:rFonts w:eastAsia="Times New Roman" w:cs="Times New Roman"/>
      <w:b/>
      <w:bCs/>
      <w:kern w:val="0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CF3A9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566BA6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qFormat/>
    <w:rsid w:val="004450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C344B6"/>
    <w:pPr>
      <w:spacing w:after="140" w:line="276" w:lineRule="auto"/>
    </w:pPr>
  </w:style>
  <w:style w:type="paragraph" w:styleId="List">
    <w:name w:val="List"/>
    <w:basedOn w:val="Textbody"/>
    <w:rsid w:val="004450C0"/>
  </w:style>
  <w:style w:type="paragraph" w:styleId="Caption">
    <w:name w:val="caption"/>
    <w:basedOn w:val="Standard"/>
    <w:qFormat/>
    <w:rsid w:val="004450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4450C0"/>
    <w:pPr>
      <w:suppressLineNumbers/>
    </w:pPr>
  </w:style>
  <w:style w:type="paragraph" w:customStyle="1" w:styleId="Standard">
    <w:name w:val="Standard"/>
    <w:qFormat/>
    <w:rsid w:val="004450C0"/>
    <w:pPr>
      <w:widowControl w:val="0"/>
      <w:textAlignment w:val="baseline"/>
    </w:pPr>
  </w:style>
  <w:style w:type="paragraph" w:customStyle="1" w:styleId="Textbody">
    <w:name w:val="Text body"/>
    <w:basedOn w:val="Standard"/>
    <w:qFormat/>
    <w:rsid w:val="004450C0"/>
    <w:pPr>
      <w:spacing w:after="120"/>
    </w:pPr>
  </w:style>
  <w:style w:type="paragraph" w:styleId="ListParagraph">
    <w:name w:val="List Paragraph"/>
    <w:basedOn w:val="Normal"/>
    <w:uiPriority w:val="34"/>
    <w:qFormat/>
    <w:rsid w:val="002D2FFD"/>
    <w:pPr>
      <w:ind w:left="720"/>
      <w:contextualSpacing/>
    </w:pPr>
    <w:rPr>
      <w:rFonts w:cs="Mangal"/>
      <w:szCs w:val="21"/>
    </w:rPr>
  </w:style>
  <w:style w:type="paragraph" w:customStyle="1" w:styleId="xxmsonormal">
    <w:name w:val="x_x_msonormal"/>
    <w:basedOn w:val="Normal"/>
    <w:qFormat/>
    <w:rsid w:val="00A718D5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HeaderandFooter">
    <w:name w:val="Header and Footer"/>
    <w:basedOn w:val="Normal"/>
    <w:qFormat/>
    <w:rsid w:val="00C344B6"/>
  </w:style>
  <w:style w:type="paragraph" w:styleId="Header">
    <w:name w:val="header"/>
    <w:basedOn w:val="Normal"/>
    <w:link w:val="HeaderChar"/>
    <w:uiPriority w:val="99"/>
    <w:semiHidden/>
    <w:unhideWhenUsed/>
    <w:rsid w:val="00426ADF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426ADF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C4771E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F0FA4"/>
    <w:pPr>
      <w:widowControl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paragraph" w:styleId="NoSpacing">
    <w:name w:val="No Spacing"/>
    <w:uiPriority w:val="1"/>
    <w:qFormat/>
    <w:rsid w:val="003F0FA4"/>
    <w:pPr>
      <w:suppressAutoHyphens w:val="0"/>
    </w:pPr>
    <w:rPr>
      <w:rFonts w:eastAsia="Times New Roman" w:cs="Times New Roman"/>
      <w:kern w:val="0"/>
      <w:lang w:eastAsia="en-US" w:bidi="ar-SA"/>
    </w:rPr>
  </w:style>
  <w:style w:type="paragraph" w:customStyle="1" w:styleId="xmsonormal">
    <w:name w:val="x_msonormal"/>
    <w:basedOn w:val="Normal"/>
    <w:qFormat/>
    <w:rsid w:val="00CD731B"/>
    <w:pPr>
      <w:widowControl/>
      <w:suppressAutoHyphens w:val="0"/>
      <w:textAlignment w:val="auto"/>
    </w:pPr>
    <w:rPr>
      <w:rFonts w:ascii="Aptos" w:eastAsiaTheme="minorHAnsi" w:hAnsi="Aptos" w:cs="Times New Roman"/>
      <w:kern w:val="0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d8714-8fe0-4f4d-8ca9-cb35e02d4efb">
      <Terms xmlns="http://schemas.microsoft.com/office/infopath/2007/PartnerControls"/>
    </lcf76f155ced4ddcb4097134ff3c332f>
    <TaxCatchAll xmlns="d7bc70d8-a392-468a-9e51-3e8dcab72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7C4E6FB6B844EB69764467BEDDF51" ma:contentTypeVersion="14" ma:contentTypeDescription="Create a new document." ma:contentTypeScope="" ma:versionID="ee8af71b913e9bcacaee1bb114d8abca">
  <xsd:schema xmlns:xsd="http://www.w3.org/2001/XMLSchema" xmlns:xs="http://www.w3.org/2001/XMLSchema" xmlns:p="http://schemas.microsoft.com/office/2006/metadata/properties" xmlns:ns2="e84d8714-8fe0-4f4d-8ca9-cb35e02d4efb" xmlns:ns3="d7bc70d8-a392-468a-9e51-3e8dcab726d6" xmlns:ns4="e073821c-356d-4b19-9382-fbb9d13aaf3e" targetNamespace="http://schemas.microsoft.com/office/2006/metadata/properties" ma:root="true" ma:fieldsID="bd3d2975635df494f6e31824d5aad729" ns2:_="" ns3:_="" ns4:_="">
    <xsd:import namespace="e84d8714-8fe0-4f4d-8ca9-cb35e02d4efb"/>
    <xsd:import namespace="d7bc70d8-a392-468a-9e51-3e8dcab726d6"/>
    <xsd:import namespace="e073821c-356d-4b19-9382-fbb9d13aa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8714-8fe0-4f4d-8ca9-cb35e02d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8cf08-36ad-4f59-a7f5-e1a06362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0d8-a392-468a-9e51-3e8dcab72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ae6725-df5b-4c9f-adb9-df837f0f9c2b}" ma:internalName="TaxCatchAll" ma:showField="CatchAllData" ma:web="18f3dd80-4e58-49ba-bfc2-fcae223a0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821c-356d-4b19-9382-fbb9d13aa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3899F-AA56-4437-9E2B-385430457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4E3D6-8C6C-49EE-85AD-F5485FFF31E4}">
  <ds:schemaRefs>
    <ds:schemaRef ds:uri="http://schemas.microsoft.com/office/2006/metadata/properties"/>
    <ds:schemaRef ds:uri="http://schemas.microsoft.com/office/infopath/2007/PartnerControls"/>
    <ds:schemaRef ds:uri="e84d8714-8fe0-4f4d-8ca9-cb35e02d4efb"/>
    <ds:schemaRef ds:uri="d7bc70d8-a392-468a-9e51-3e8dcab726d6"/>
  </ds:schemaRefs>
</ds:datastoreItem>
</file>

<file path=customXml/itemProps3.xml><?xml version="1.0" encoding="utf-8"?>
<ds:datastoreItem xmlns:ds="http://schemas.openxmlformats.org/officeDocument/2006/customXml" ds:itemID="{76216A8A-7E1E-4472-9C66-D082CCDD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d8714-8fe0-4f4d-8ca9-cb35e02d4efb"/>
    <ds:schemaRef ds:uri="d7bc70d8-a392-468a-9e51-3e8dcab726d6"/>
    <ds:schemaRef ds:uri="e073821c-356d-4b19-9382-fbb9d13aa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D3B4A-D1F9-48CC-BB74-6DB2343F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Holwill</dc:creator>
  <cp:lastModifiedBy>Windows User</cp:lastModifiedBy>
  <cp:revision>3</cp:revision>
  <cp:lastPrinted>2025-06-18T09:54:00Z</cp:lastPrinted>
  <dcterms:created xsi:type="dcterms:W3CDTF">2025-07-25T13:35:00Z</dcterms:created>
  <dcterms:modified xsi:type="dcterms:W3CDTF">2025-07-25T14:43:00Z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0x010100F897C4E6FB6B844EB69764467BEDDF51</vt:lpwstr>
  </property>
  <property fmtid="{D5CDD505-2E9C-101B-9397-08002B2CF9AE}" pid="3" name="MediaServiceImageTags">
    <vt:lpwstr/>
  </property>
</Properties>
</file>