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179DC" w:rsidRDefault="001179DC" w14:paraId="50A517F6" w14:textId="77777777">
      <w:pPr>
        <w:rPr>
          <w:sz w:val="23"/>
          <w:szCs w:val="23"/>
        </w:rPr>
      </w:pPr>
      <w:bookmarkStart w:name="_Hlk198566596" w:id="0"/>
    </w:p>
    <w:p w:rsidR="001179DC" w:rsidRDefault="001179DC" w14:paraId="3DB6C116" w14:textId="77777777">
      <w:pPr>
        <w:rPr>
          <w:sz w:val="23"/>
          <w:szCs w:val="23"/>
        </w:rPr>
      </w:pPr>
    </w:p>
    <w:p w:rsidR="3D549255" w:rsidP="562ED420" w:rsidRDefault="3D549255" w14:paraId="588E4942" w14:textId="32BD3539">
      <w:pPr>
        <w:rPr>
          <w:b w:val="1"/>
          <w:bCs w:val="1"/>
          <w:color w:val="FF0000"/>
          <w:sz w:val="23"/>
          <w:szCs w:val="23"/>
        </w:rPr>
      </w:pPr>
      <w:r w:rsidRPr="562ED420" w:rsidR="3D549255">
        <w:rPr>
          <w:b w:val="1"/>
          <w:bCs w:val="1"/>
          <w:color w:val="FF0000"/>
          <w:sz w:val="23"/>
          <w:szCs w:val="23"/>
        </w:rPr>
        <w:t>Updated version</w:t>
      </w:r>
    </w:p>
    <w:p w:rsidRPr="001179DC" w:rsidR="00122FFA" w:rsidRDefault="00D571A0" w14:paraId="761D67F1" w14:textId="47AB7473">
      <w:pPr>
        <w:rPr>
          <w:b/>
          <w:bCs/>
          <w:sz w:val="23"/>
          <w:szCs w:val="23"/>
        </w:rPr>
      </w:pPr>
      <w:r w:rsidRPr="001179DC">
        <w:rPr>
          <w:b/>
          <w:bCs/>
          <w:sz w:val="23"/>
          <w:szCs w:val="23"/>
        </w:rPr>
        <w:t>Esgair Galed Community Liaison Group</w:t>
      </w:r>
      <w:r w:rsidRPr="001179DC" w:rsidR="00B850BF">
        <w:rPr>
          <w:b/>
          <w:bCs/>
          <w:sz w:val="23"/>
          <w:szCs w:val="23"/>
        </w:rPr>
        <w:t xml:space="preserve"> notes 14</w:t>
      </w:r>
      <w:r w:rsidR="001179DC">
        <w:rPr>
          <w:b/>
          <w:bCs/>
          <w:sz w:val="23"/>
          <w:szCs w:val="23"/>
        </w:rPr>
        <w:t xml:space="preserve"> May 2025</w:t>
      </w:r>
    </w:p>
    <w:p w:rsidRPr="001179DC" w:rsidR="00D56BD1" w:rsidP="00D56BD1" w:rsidRDefault="00B850BF" w14:paraId="1E30B60D" w14:textId="77777777">
      <w:pPr>
        <w:spacing w:after="0"/>
        <w:rPr>
          <w:b/>
          <w:bCs/>
          <w:sz w:val="23"/>
          <w:szCs w:val="23"/>
        </w:rPr>
      </w:pPr>
      <w:r w:rsidRPr="001179DC">
        <w:rPr>
          <w:b/>
          <w:bCs/>
          <w:sz w:val="23"/>
          <w:szCs w:val="23"/>
        </w:rPr>
        <w:t xml:space="preserve">Attendance: </w:t>
      </w:r>
    </w:p>
    <w:p w:rsidR="00D56BD1" w:rsidP="00D56BD1" w:rsidRDefault="00B850BF" w14:paraId="1193B3C5" w14:textId="34F01EBE">
      <w:pPr>
        <w:spacing w:after="0" w:line="240" w:lineRule="auto"/>
        <w:rPr>
          <w:sz w:val="23"/>
          <w:szCs w:val="23"/>
        </w:rPr>
      </w:pPr>
      <w:r w:rsidRPr="562ED420" w:rsidR="14B47FBB">
        <w:rPr>
          <w:sz w:val="23"/>
          <w:szCs w:val="23"/>
        </w:rPr>
        <w:t>Derrick</w:t>
      </w:r>
      <w:r w:rsidRPr="562ED420" w:rsidR="000C1BB8">
        <w:rPr>
          <w:sz w:val="23"/>
          <w:szCs w:val="23"/>
        </w:rPr>
        <w:t xml:space="preserve"> Pugh</w:t>
      </w:r>
      <w:r w:rsidRPr="562ED420" w:rsidR="00D56BD1">
        <w:rPr>
          <w:sz w:val="23"/>
          <w:szCs w:val="23"/>
        </w:rPr>
        <w:t xml:space="preserve"> – </w:t>
      </w:r>
      <w:r w:rsidRPr="562ED420" w:rsidR="00D56BD1">
        <w:rPr>
          <w:sz w:val="23"/>
          <w:szCs w:val="23"/>
        </w:rPr>
        <w:t>Trefeglwys</w:t>
      </w:r>
      <w:r w:rsidRPr="562ED420" w:rsidR="00D56BD1">
        <w:rPr>
          <w:sz w:val="23"/>
          <w:szCs w:val="23"/>
        </w:rPr>
        <w:t xml:space="preserve"> Community Council</w:t>
      </w:r>
    </w:p>
    <w:p w:rsidR="00D56BD1" w:rsidP="00D56BD1" w:rsidRDefault="00B850BF" w14:paraId="2443C24E" w14:textId="2F72706B">
      <w:pPr>
        <w:spacing w:after="0" w:line="240" w:lineRule="auto"/>
        <w:rPr>
          <w:sz w:val="23"/>
          <w:szCs w:val="23"/>
        </w:rPr>
      </w:pPr>
      <w:r w:rsidRPr="00421347">
        <w:rPr>
          <w:sz w:val="23"/>
          <w:szCs w:val="23"/>
        </w:rPr>
        <w:t>Elwyn</w:t>
      </w:r>
      <w:r w:rsidRPr="00421347" w:rsidR="000C1BB8">
        <w:rPr>
          <w:sz w:val="23"/>
          <w:szCs w:val="23"/>
        </w:rPr>
        <w:t xml:space="preserve"> Vaughan</w:t>
      </w:r>
      <w:r w:rsidR="00D56BD1">
        <w:rPr>
          <w:sz w:val="23"/>
          <w:szCs w:val="23"/>
        </w:rPr>
        <w:t xml:space="preserve"> – County Councillor</w:t>
      </w:r>
    </w:p>
    <w:p w:rsidR="00D56BD1" w:rsidP="00D56BD1" w:rsidRDefault="000C1BB8" w14:paraId="792F6FC6" w14:textId="076C5374">
      <w:pPr>
        <w:spacing w:after="0" w:line="240" w:lineRule="auto"/>
        <w:rPr>
          <w:sz w:val="23"/>
          <w:szCs w:val="23"/>
        </w:rPr>
      </w:pPr>
      <w:r w:rsidRPr="00421347">
        <w:rPr>
          <w:sz w:val="23"/>
          <w:szCs w:val="23"/>
        </w:rPr>
        <w:t>Meilir Jones</w:t>
      </w:r>
      <w:r w:rsidR="00D56BD1">
        <w:rPr>
          <w:sz w:val="23"/>
          <w:szCs w:val="23"/>
        </w:rPr>
        <w:t xml:space="preserve"> – </w:t>
      </w:r>
      <w:proofErr w:type="spellStart"/>
      <w:r w:rsidR="00D56BD1">
        <w:rPr>
          <w:sz w:val="23"/>
          <w:szCs w:val="23"/>
        </w:rPr>
        <w:t>Cadfarch</w:t>
      </w:r>
      <w:proofErr w:type="spellEnd"/>
      <w:r w:rsidR="00D56BD1">
        <w:rPr>
          <w:sz w:val="23"/>
          <w:szCs w:val="23"/>
        </w:rPr>
        <w:t xml:space="preserve"> Community Council</w:t>
      </w:r>
    </w:p>
    <w:p w:rsidR="00D56BD1" w:rsidP="00D56BD1" w:rsidRDefault="00B850BF" w14:paraId="4A68773D" w14:textId="2ACE0968">
      <w:pPr>
        <w:spacing w:after="0" w:line="240" w:lineRule="auto"/>
        <w:rPr>
          <w:sz w:val="23"/>
          <w:szCs w:val="23"/>
        </w:rPr>
      </w:pPr>
      <w:r w:rsidRPr="00421347">
        <w:rPr>
          <w:sz w:val="23"/>
          <w:szCs w:val="23"/>
        </w:rPr>
        <w:t>Eluned</w:t>
      </w:r>
      <w:r w:rsidRPr="00421347" w:rsidR="000C1BB8">
        <w:rPr>
          <w:sz w:val="23"/>
          <w:szCs w:val="23"/>
        </w:rPr>
        <w:t xml:space="preserve"> Lewis</w:t>
      </w:r>
      <w:r w:rsidR="00D56BD1">
        <w:rPr>
          <w:sz w:val="23"/>
          <w:szCs w:val="23"/>
        </w:rPr>
        <w:t xml:space="preserve"> - Community Investment Manager, Bute Energy</w:t>
      </w:r>
    </w:p>
    <w:p w:rsidR="00D56BD1" w:rsidP="00D56BD1" w:rsidRDefault="000C1BB8" w14:paraId="0D590740" w14:textId="45AE52C0">
      <w:pPr>
        <w:spacing w:after="0" w:line="240" w:lineRule="auto"/>
        <w:rPr>
          <w:sz w:val="23"/>
          <w:szCs w:val="23"/>
        </w:rPr>
      </w:pPr>
      <w:r w:rsidRPr="00421347">
        <w:rPr>
          <w:sz w:val="23"/>
          <w:szCs w:val="23"/>
        </w:rPr>
        <w:t>Huw Rees</w:t>
      </w:r>
      <w:r w:rsidRPr="00421347" w:rsidR="00D571A0">
        <w:rPr>
          <w:sz w:val="23"/>
          <w:szCs w:val="23"/>
        </w:rPr>
        <w:t xml:space="preserve"> </w:t>
      </w:r>
      <w:r w:rsidR="00D56BD1">
        <w:rPr>
          <w:sz w:val="23"/>
          <w:szCs w:val="23"/>
        </w:rPr>
        <w:t xml:space="preserve">– Esgair Galed Energy Park </w:t>
      </w:r>
      <w:r w:rsidRPr="00421347" w:rsidR="00D571A0">
        <w:rPr>
          <w:sz w:val="23"/>
          <w:szCs w:val="23"/>
        </w:rPr>
        <w:t>Project Manager, Bute Energy</w:t>
      </w:r>
    </w:p>
    <w:p w:rsidR="00B850BF" w:rsidP="00D56BD1" w:rsidRDefault="000C1BB8" w14:paraId="73617AD1" w14:textId="6293B720">
      <w:pPr>
        <w:spacing w:after="0" w:line="240" w:lineRule="auto"/>
        <w:rPr>
          <w:sz w:val="23"/>
          <w:szCs w:val="23"/>
        </w:rPr>
      </w:pPr>
      <w:r w:rsidRPr="00421347">
        <w:rPr>
          <w:sz w:val="23"/>
          <w:szCs w:val="23"/>
        </w:rPr>
        <w:t>Kadun Rees</w:t>
      </w:r>
      <w:r w:rsidRPr="00421347" w:rsidR="00D571A0">
        <w:rPr>
          <w:sz w:val="23"/>
          <w:szCs w:val="23"/>
        </w:rPr>
        <w:t xml:space="preserve"> </w:t>
      </w:r>
      <w:r w:rsidR="00D56BD1">
        <w:rPr>
          <w:sz w:val="23"/>
          <w:szCs w:val="23"/>
        </w:rPr>
        <w:t xml:space="preserve">- </w:t>
      </w:r>
      <w:r w:rsidRPr="00421347" w:rsidR="00D571A0">
        <w:rPr>
          <w:sz w:val="23"/>
          <w:szCs w:val="23"/>
        </w:rPr>
        <w:t>External Affairs Coordinator, Bute Energy</w:t>
      </w:r>
    </w:p>
    <w:p w:rsidRPr="00421347" w:rsidR="00D56BD1" w:rsidP="00D56BD1" w:rsidRDefault="00D56BD1" w14:paraId="414E5162" w14:textId="77777777">
      <w:pPr>
        <w:spacing w:after="0" w:line="240" w:lineRule="auto"/>
        <w:rPr>
          <w:sz w:val="23"/>
          <w:szCs w:val="23"/>
        </w:rPr>
      </w:pPr>
    </w:p>
    <w:p w:rsidRPr="001179DC" w:rsidR="00B46A92" w:rsidP="00B46A92" w:rsidRDefault="00B46A92" w14:paraId="70EA02CD" w14:textId="1F52C041">
      <w:pPr>
        <w:pStyle w:val="ListParagraph"/>
        <w:numPr>
          <w:ilvl w:val="0"/>
          <w:numId w:val="5"/>
        </w:numPr>
        <w:rPr>
          <w:b/>
          <w:bCs/>
          <w:sz w:val="23"/>
          <w:szCs w:val="23"/>
          <w:u w:val="single"/>
        </w:rPr>
      </w:pPr>
      <w:r w:rsidRPr="001179DC">
        <w:rPr>
          <w:b/>
          <w:bCs/>
          <w:sz w:val="23"/>
          <w:szCs w:val="23"/>
          <w:u w:val="single"/>
        </w:rPr>
        <w:t>Introductions</w:t>
      </w:r>
    </w:p>
    <w:p w:rsidRPr="00421347" w:rsidR="00B46A92" w:rsidP="00B46A92" w:rsidRDefault="00B46A92" w14:paraId="437FF7D0" w14:textId="77777777">
      <w:pPr>
        <w:pStyle w:val="ListParagraph"/>
        <w:rPr>
          <w:sz w:val="23"/>
          <w:szCs w:val="23"/>
        </w:rPr>
      </w:pPr>
    </w:p>
    <w:p w:rsidRPr="001179DC" w:rsidR="00B46A92" w:rsidP="00FD113D" w:rsidRDefault="00B46A92" w14:paraId="0F47CAA5" w14:textId="78D53DF0">
      <w:pPr>
        <w:pStyle w:val="ListParagraph"/>
        <w:numPr>
          <w:ilvl w:val="0"/>
          <w:numId w:val="5"/>
        </w:numPr>
        <w:rPr>
          <w:b/>
          <w:bCs/>
          <w:sz w:val="23"/>
          <w:szCs w:val="23"/>
          <w:u w:val="single"/>
        </w:rPr>
      </w:pPr>
      <w:r w:rsidRPr="001179DC">
        <w:rPr>
          <w:b/>
          <w:bCs/>
          <w:sz w:val="23"/>
          <w:szCs w:val="23"/>
          <w:u w:val="single"/>
        </w:rPr>
        <w:t>Discussion on the formation of the Community Liaison Group for the Esgair Galed Energy Park</w:t>
      </w:r>
      <w:r w:rsidRPr="001179DC" w:rsidR="00534FD6">
        <w:rPr>
          <w:b/>
          <w:bCs/>
          <w:sz w:val="23"/>
          <w:szCs w:val="23"/>
          <w:u w:val="single"/>
        </w:rPr>
        <w:t>.</w:t>
      </w:r>
    </w:p>
    <w:p w:rsidRPr="00421347" w:rsidR="00B46A92" w:rsidP="00B46A92" w:rsidRDefault="00FD113D" w14:paraId="3BD047A6" w14:textId="2A4FFD62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Discussion on the purpose of the group was decided as follows:</w:t>
      </w:r>
    </w:p>
    <w:p w:rsidRPr="00421347" w:rsidR="00B46A92" w:rsidP="00B46A92" w:rsidRDefault="00B46A92" w14:paraId="40598332" w14:textId="4C3378FB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Provide a communication channel between Bute Energy representatives and the local community to address any issues as they arise</w:t>
      </w:r>
      <w:r w:rsidRPr="00421347" w:rsidR="00534FD6">
        <w:rPr>
          <w:sz w:val="23"/>
          <w:szCs w:val="23"/>
        </w:rPr>
        <w:t>.</w:t>
      </w:r>
      <w:r w:rsidRPr="00421347" w:rsidR="00275106">
        <w:rPr>
          <w:sz w:val="23"/>
          <w:szCs w:val="23"/>
        </w:rPr>
        <w:t xml:space="preserve"> </w:t>
      </w:r>
    </w:p>
    <w:p w:rsidRPr="00421347" w:rsidR="00B46A92" w:rsidP="00B46A92" w:rsidRDefault="00B46A92" w14:paraId="450AF17A" w14:textId="1089D390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Provide a forum for discussion and exchange of information</w:t>
      </w:r>
      <w:r w:rsidRPr="00421347" w:rsidR="00534FD6">
        <w:rPr>
          <w:sz w:val="23"/>
          <w:szCs w:val="23"/>
        </w:rPr>
        <w:t>.</w:t>
      </w:r>
    </w:p>
    <w:p w:rsidRPr="00421347" w:rsidR="00B46A92" w:rsidP="00B46A92" w:rsidRDefault="00B46A92" w14:paraId="4FDEA6C4" w14:textId="12860618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Receive updates on the planning process from Bute Energy</w:t>
      </w:r>
      <w:r w:rsidRPr="00421347" w:rsidR="00534FD6">
        <w:rPr>
          <w:sz w:val="23"/>
          <w:szCs w:val="23"/>
        </w:rPr>
        <w:t>.</w:t>
      </w:r>
    </w:p>
    <w:p w:rsidRPr="00421347" w:rsidR="00B46A92" w:rsidP="00B46A92" w:rsidRDefault="00B46A92" w14:paraId="2BB0980D" w14:textId="3AA484D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Receive information on the community investment package and provide information to inform the community mapping approach used to identify community priorities</w:t>
      </w:r>
      <w:r w:rsidRPr="00421347" w:rsidR="00534FD6">
        <w:rPr>
          <w:sz w:val="23"/>
          <w:szCs w:val="23"/>
        </w:rPr>
        <w:t>.</w:t>
      </w:r>
    </w:p>
    <w:p w:rsidRPr="00421347" w:rsidR="00B46A92" w:rsidP="00FD113D" w:rsidRDefault="00FD113D" w14:paraId="37C698B1" w14:textId="2633824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It was decided that future meetings would be </w:t>
      </w:r>
      <w:r w:rsidRPr="00421347" w:rsidR="00534FD6">
        <w:rPr>
          <w:sz w:val="23"/>
          <w:szCs w:val="23"/>
        </w:rPr>
        <w:t xml:space="preserve">in person, but there would be </w:t>
      </w:r>
      <w:r w:rsidRPr="00421347">
        <w:rPr>
          <w:sz w:val="23"/>
          <w:szCs w:val="23"/>
        </w:rPr>
        <w:t>an option to join online for those who cannot travel. Therefore, Bute Energy will ensure the correct equipment for future meetings to facilitate hybrid meetings.</w:t>
      </w:r>
    </w:p>
    <w:p w:rsidRPr="00421347" w:rsidR="00534FD6" w:rsidP="00B46A92" w:rsidRDefault="00534FD6" w14:paraId="5BEC864C" w14:textId="18C1B9DB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The group will </w:t>
      </w:r>
      <w:r w:rsidR="004C668D">
        <w:rPr>
          <w:sz w:val="23"/>
          <w:szCs w:val="23"/>
        </w:rPr>
        <w:t xml:space="preserve">trial the next meeting as a hybrid </w:t>
      </w:r>
      <w:r w:rsidRPr="00421347">
        <w:rPr>
          <w:sz w:val="23"/>
          <w:szCs w:val="23"/>
        </w:rPr>
        <w:t>meet</w:t>
      </w:r>
      <w:r w:rsidR="004C668D">
        <w:rPr>
          <w:sz w:val="23"/>
          <w:szCs w:val="23"/>
        </w:rPr>
        <w:t xml:space="preserve">ing with the </w:t>
      </w:r>
      <w:r w:rsidR="001179DC">
        <w:rPr>
          <w:sz w:val="23"/>
          <w:szCs w:val="23"/>
        </w:rPr>
        <w:t>face-to-face</w:t>
      </w:r>
      <w:r w:rsidR="004C668D">
        <w:rPr>
          <w:sz w:val="23"/>
          <w:szCs w:val="23"/>
        </w:rPr>
        <w:t xml:space="preserve"> contingent in</w:t>
      </w:r>
      <w:r w:rsidRPr="00421347">
        <w:rPr>
          <w:sz w:val="23"/>
          <w:szCs w:val="23"/>
        </w:rPr>
        <w:t xml:space="preserve"> </w:t>
      </w:r>
      <w:proofErr w:type="spellStart"/>
      <w:r w:rsidRPr="00421347">
        <w:rPr>
          <w:sz w:val="23"/>
          <w:szCs w:val="23"/>
        </w:rPr>
        <w:t>Staylittle</w:t>
      </w:r>
      <w:proofErr w:type="spellEnd"/>
      <w:r w:rsidRPr="00421347">
        <w:rPr>
          <w:sz w:val="23"/>
          <w:szCs w:val="23"/>
        </w:rPr>
        <w:t xml:space="preserve"> Community Hall</w:t>
      </w:r>
      <w:r w:rsidR="004C668D">
        <w:rPr>
          <w:sz w:val="23"/>
          <w:szCs w:val="23"/>
        </w:rPr>
        <w:t>.</w:t>
      </w:r>
      <w:r w:rsidRPr="00421347">
        <w:rPr>
          <w:sz w:val="23"/>
          <w:szCs w:val="23"/>
        </w:rPr>
        <w:t xml:space="preserve"> </w:t>
      </w:r>
    </w:p>
    <w:p w:rsidRPr="00421347" w:rsidR="00534FD6" w:rsidP="00534FD6" w:rsidRDefault="00534FD6" w14:paraId="2D909D16" w14:textId="4A28754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Expectations for the group and future meetings:</w:t>
      </w:r>
    </w:p>
    <w:p w:rsidR="006B36D9" w:rsidP="006B36D9" w:rsidRDefault="00534FD6" w14:paraId="56BB7895" w14:textId="77777777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Notes </w:t>
      </w:r>
      <w:r w:rsidR="00DA6D8F">
        <w:rPr>
          <w:sz w:val="23"/>
          <w:szCs w:val="23"/>
        </w:rPr>
        <w:t xml:space="preserve">will be taken by the project team and will be </w:t>
      </w:r>
      <w:r w:rsidRPr="00421347">
        <w:rPr>
          <w:sz w:val="23"/>
          <w:szCs w:val="23"/>
        </w:rPr>
        <w:t>distributed to members</w:t>
      </w:r>
      <w:r w:rsidRPr="00421347" w:rsidR="009D035E">
        <w:rPr>
          <w:sz w:val="23"/>
          <w:szCs w:val="23"/>
        </w:rPr>
        <w:t xml:space="preserve"> following meetings.</w:t>
      </w:r>
      <w:r w:rsidR="00DA6D8F">
        <w:rPr>
          <w:sz w:val="23"/>
          <w:szCs w:val="23"/>
        </w:rPr>
        <w:t xml:space="preserve"> </w:t>
      </w:r>
    </w:p>
    <w:p w:rsidRPr="006B36D9" w:rsidR="00DA6D8F" w:rsidP="006B36D9" w:rsidRDefault="00DA6D8F" w14:paraId="633D7D20" w14:textId="1575794F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6B36D9">
        <w:rPr>
          <w:sz w:val="23"/>
          <w:szCs w:val="23"/>
        </w:rPr>
        <w:t>Members can pass information on to their constituents.</w:t>
      </w:r>
    </w:p>
    <w:p w:rsidR="00DA6D8F" w:rsidP="00DA6D8F" w:rsidRDefault="00DA6D8F" w14:paraId="7A8C9106" w14:textId="5D59E821">
      <w:pPr>
        <w:pStyle w:val="ListParagraph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Bute will </w:t>
      </w:r>
      <w:r w:rsidR="002162B7">
        <w:rPr>
          <w:sz w:val="23"/>
          <w:szCs w:val="23"/>
        </w:rPr>
        <w:t>share</w:t>
      </w:r>
      <w:r w:rsidRPr="00421347" w:rsidR="00534FD6">
        <w:rPr>
          <w:sz w:val="23"/>
          <w:szCs w:val="23"/>
        </w:rPr>
        <w:t xml:space="preserve"> minutes on </w:t>
      </w:r>
      <w:r>
        <w:rPr>
          <w:sz w:val="23"/>
          <w:szCs w:val="23"/>
        </w:rPr>
        <w:t>project</w:t>
      </w:r>
      <w:r w:rsidRPr="00421347" w:rsidR="00534FD6">
        <w:rPr>
          <w:sz w:val="23"/>
          <w:szCs w:val="23"/>
        </w:rPr>
        <w:t xml:space="preserve"> website </w:t>
      </w:r>
    </w:p>
    <w:p w:rsidR="006B36D9" w:rsidP="006B36D9" w:rsidRDefault="00534FD6" w14:paraId="53022335" w14:textId="77777777">
      <w:pPr>
        <w:pStyle w:val="ListParagraph"/>
        <w:numPr>
          <w:ilvl w:val="2"/>
          <w:numId w:val="1"/>
        </w:numPr>
        <w:rPr>
          <w:sz w:val="23"/>
          <w:szCs w:val="23"/>
        </w:rPr>
      </w:pPr>
      <w:proofErr w:type="spellStart"/>
      <w:r w:rsidRPr="00421347">
        <w:rPr>
          <w:sz w:val="23"/>
          <w:szCs w:val="23"/>
        </w:rPr>
        <w:t>Trefeglwys</w:t>
      </w:r>
      <w:proofErr w:type="spellEnd"/>
      <w:r w:rsidRPr="00421347">
        <w:rPr>
          <w:sz w:val="23"/>
          <w:szCs w:val="23"/>
        </w:rPr>
        <w:t xml:space="preserve"> Community Council will make a separate page on their website</w:t>
      </w:r>
      <w:r w:rsidRPr="00421347" w:rsidR="009D035E">
        <w:rPr>
          <w:sz w:val="23"/>
          <w:szCs w:val="23"/>
        </w:rPr>
        <w:t>.</w:t>
      </w:r>
      <w:r w:rsidRPr="006B36D9" w:rsidR="006B36D9">
        <w:rPr>
          <w:sz w:val="23"/>
          <w:szCs w:val="23"/>
        </w:rPr>
        <w:t xml:space="preserve"> </w:t>
      </w:r>
    </w:p>
    <w:p w:rsidRPr="006B36D9" w:rsidR="00534FD6" w:rsidP="006B36D9" w:rsidRDefault="006B36D9" w14:paraId="00954EBB" w14:textId="6E31DDDD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The group </w:t>
      </w:r>
      <w:r>
        <w:rPr>
          <w:sz w:val="23"/>
          <w:szCs w:val="23"/>
        </w:rPr>
        <w:t>agreed to</w:t>
      </w:r>
      <w:r w:rsidRPr="00421347">
        <w:rPr>
          <w:sz w:val="23"/>
          <w:szCs w:val="23"/>
        </w:rPr>
        <w:t xml:space="preserve"> publish information from the group in local newspapers like </w:t>
      </w:r>
      <w:proofErr w:type="spellStart"/>
      <w:r w:rsidRPr="00421347">
        <w:rPr>
          <w:sz w:val="23"/>
          <w:szCs w:val="23"/>
        </w:rPr>
        <w:t>Blewyn</w:t>
      </w:r>
      <w:proofErr w:type="spellEnd"/>
      <w:r w:rsidRPr="00421347">
        <w:rPr>
          <w:sz w:val="23"/>
          <w:szCs w:val="23"/>
        </w:rPr>
        <w:t xml:space="preserve"> Glas.</w:t>
      </w:r>
    </w:p>
    <w:p w:rsidRPr="00421347" w:rsidR="009D035E" w:rsidP="009D035E" w:rsidRDefault="009D035E" w14:paraId="656B66FD" w14:textId="5CCC90CB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Need a minimum of 6 members for the group to conduct a meeting.</w:t>
      </w:r>
    </w:p>
    <w:p w:rsidR="009244A6" w:rsidP="00D9659A" w:rsidRDefault="009244A6" w14:paraId="012801B2" w14:textId="77777777">
      <w:pPr>
        <w:pStyle w:val="ListParagraph"/>
        <w:ind w:left="1800"/>
        <w:rPr>
          <w:sz w:val="23"/>
          <w:szCs w:val="23"/>
        </w:rPr>
      </w:pPr>
    </w:p>
    <w:p w:rsidR="009244A6" w:rsidP="009244A6" w:rsidRDefault="009244A6" w14:paraId="7D9B4438" w14:textId="77777777">
      <w:pPr>
        <w:pStyle w:val="ListParagraph"/>
        <w:ind w:left="1800"/>
        <w:rPr>
          <w:sz w:val="23"/>
          <w:szCs w:val="23"/>
        </w:rPr>
      </w:pPr>
    </w:p>
    <w:p w:rsidRPr="009244A6" w:rsidR="009244A6" w:rsidP="009244A6" w:rsidRDefault="009244A6" w14:paraId="49B76801" w14:textId="77777777">
      <w:pPr>
        <w:rPr>
          <w:sz w:val="23"/>
          <w:szCs w:val="23"/>
        </w:rPr>
      </w:pPr>
    </w:p>
    <w:p w:rsidRPr="00421347" w:rsidR="009D035E" w:rsidP="009D035E" w:rsidRDefault="002E48DA" w14:paraId="645AD977" w14:textId="2420141F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2E48DA">
        <w:rPr>
          <w:sz w:val="23"/>
          <w:szCs w:val="23"/>
        </w:rPr>
        <w:t>Non-attendance for three consecutive meetings by a</w:t>
      </w:r>
      <w:r>
        <w:rPr>
          <w:sz w:val="23"/>
          <w:szCs w:val="23"/>
        </w:rPr>
        <w:t>ny</w:t>
      </w:r>
      <w:r w:rsidRPr="002E48DA">
        <w:rPr>
          <w:sz w:val="23"/>
          <w:szCs w:val="23"/>
        </w:rPr>
        <w:t xml:space="preserve"> member will be discussed by the other CLG members and </w:t>
      </w:r>
      <w:r w:rsidR="0085427B">
        <w:rPr>
          <w:sz w:val="23"/>
          <w:szCs w:val="23"/>
        </w:rPr>
        <w:t>could</w:t>
      </w:r>
      <w:r w:rsidRPr="002E48DA">
        <w:rPr>
          <w:sz w:val="23"/>
          <w:szCs w:val="23"/>
        </w:rPr>
        <w:t xml:space="preserve"> result in their membership being withdrawn.</w:t>
      </w:r>
    </w:p>
    <w:p w:rsidRPr="00421347" w:rsidR="009D035E" w:rsidP="009D035E" w:rsidRDefault="009D035E" w14:paraId="6ADD762B" w14:textId="6546103C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Although members will have different opinions on the Esgair Galed Energy Park project, members will conduct themselves appropriately and share information from the group to their constituents/members of the bodies they represent.</w:t>
      </w:r>
    </w:p>
    <w:p w:rsidRPr="00421347" w:rsidR="009D035E" w:rsidP="009D035E" w:rsidRDefault="009D035E" w14:paraId="0C55971B" w14:textId="54F91E47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The group briefly discussed upcoming shows and community council meetings, for awareness and to </w:t>
      </w:r>
      <w:r w:rsidRPr="00421347" w:rsidR="0027168C">
        <w:rPr>
          <w:sz w:val="23"/>
          <w:szCs w:val="23"/>
        </w:rPr>
        <w:t>plan future meeting dates</w:t>
      </w:r>
      <w:r w:rsidRPr="00421347">
        <w:rPr>
          <w:sz w:val="23"/>
          <w:szCs w:val="23"/>
        </w:rPr>
        <w:t xml:space="preserve">. These were identified as follows: </w:t>
      </w:r>
    </w:p>
    <w:p w:rsidRPr="00421347" w:rsidR="009D035E" w:rsidP="009D035E" w:rsidRDefault="009D035E" w14:paraId="4A92975D" w14:textId="3DFD886B">
      <w:pPr>
        <w:pStyle w:val="ListParagraph"/>
        <w:numPr>
          <w:ilvl w:val="1"/>
          <w:numId w:val="1"/>
        </w:numPr>
        <w:rPr>
          <w:sz w:val="23"/>
          <w:szCs w:val="23"/>
        </w:rPr>
      </w:pPr>
      <w:proofErr w:type="spellStart"/>
      <w:r w:rsidRPr="00421347">
        <w:rPr>
          <w:sz w:val="23"/>
          <w:szCs w:val="23"/>
        </w:rPr>
        <w:t>Sioe</w:t>
      </w:r>
      <w:proofErr w:type="spellEnd"/>
      <w:r w:rsidRPr="00421347">
        <w:rPr>
          <w:sz w:val="23"/>
          <w:szCs w:val="23"/>
        </w:rPr>
        <w:t xml:space="preserve"> </w:t>
      </w:r>
      <w:proofErr w:type="spellStart"/>
      <w:r w:rsidRPr="00421347">
        <w:rPr>
          <w:sz w:val="23"/>
          <w:szCs w:val="23"/>
        </w:rPr>
        <w:t>Trefeglwys</w:t>
      </w:r>
      <w:proofErr w:type="spellEnd"/>
      <w:r w:rsidRPr="00421347">
        <w:rPr>
          <w:sz w:val="23"/>
          <w:szCs w:val="23"/>
        </w:rPr>
        <w:t xml:space="preserve"> </w:t>
      </w:r>
      <w:r w:rsidRPr="00421347" w:rsidR="009456A1">
        <w:rPr>
          <w:sz w:val="23"/>
          <w:szCs w:val="23"/>
        </w:rPr>
        <w:t>– Saturday 2</w:t>
      </w:r>
      <w:r w:rsidRPr="00421347" w:rsidR="009456A1">
        <w:rPr>
          <w:sz w:val="23"/>
          <w:szCs w:val="23"/>
          <w:vertAlign w:val="superscript"/>
        </w:rPr>
        <w:t>nd</w:t>
      </w:r>
      <w:r w:rsidRPr="00421347" w:rsidR="009456A1">
        <w:rPr>
          <w:sz w:val="23"/>
          <w:szCs w:val="23"/>
        </w:rPr>
        <w:t xml:space="preserve"> August</w:t>
      </w:r>
    </w:p>
    <w:p w:rsidRPr="00421347" w:rsidR="009D035E" w:rsidP="009D035E" w:rsidRDefault="009D035E" w14:paraId="74C5993B" w14:textId="30E1F5AA">
      <w:pPr>
        <w:pStyle w:val="ListParagraph"/>
        <w:numPr>
          <w:ilvl w:val="1"/>
          <w:numId w:val="1"/>
        </w:numPr>
        <w:rPr>
          <w:sz w:val="23"/>
          <w:szCs w:val="23"/>
        </w:rPr>
      </w:pPr>
      <w:proofErr w:type="spellStart"/>
      <w:r w:rsidRPr="00421347">
        <w:rPr>
          <w:sz w:val="23"/>
          <w:szCs w:val="23"/>
        </w:rPr>
        <w:t>Trefeglwys</w:t>
      </w:r>
      <w:proofErr w:type="spellEnd"/>
      <w:r w:rsidRPr="00421347">
        <w:rPr>
          <w:sz w:val="23"/>
          <w:szCs w:val="23"/>
        </w:rPr>
        <w:t xml:space="preserve"> Community council meeting: 4</w:t>
      </w:r>
      <w:r w:rsidRPr="00421347">
        <w:rPr>
          <w:sz w:val="23"/>
          <w:szCs w:val="23"/>
          <w:vertAlign w:val="superscript"/>
        </w:rPr>
        <w:t>th</w:t>
      </w:r>
      <w:r w:rsidRPr="00421347">
        <w:rPr>
          <w:sz w:val="23"/>
          <w:szCs w:val="23"/>
        </w:rPr>
        <w:t xml:space="preserve"> Tuesday of </w:t>
      </w:r>
      <w:r w:rsidR="00DC5598">
        <w:rPr>
          <w:sz w:val="23"/>
          <w:szCs w:val="23"/>
        </w:rPr>
        <w:t>each</w:t>
      </w:r>
      <w:r w:rsidRPr="00421347">
        <w:rPr>
          <w:sz w:val="23"/>
          <w:szCs w:val="23"/>
        </w:rPr>
        <w:t xml:space="preserve"> month</w:t>
      </w:r>
    </w:p>
    <w:p w:rsidRPr="00421347" w:rsidR="009D035E" w:rsidP="003B6704" w:rsidRDefault="009D035E" w14:paraId="71BC6F97" w14:textId="01BE2A19">
      <w:pPr>
        <w:pStyle w:val="ListParagraph"/>
        <w:numPr>
          <w:ilvl w:val="1"/>
          <w:numId w:val="1"/>
        </w:numPr>
        <w:rPr>
          <w:sz w:val="23"/>
          <w:szCs w:val="23"/>
        </w:rPr>
      </w:pPr>
      <w:proofErr w:type="spellStart"/>
      <w:r w:rsidRPr="00421347">
        <w:rPr>
          <w:sz w:val="23"/>
          <w:szCs w:val="23"/>
        </w:rPr>
        <w:t>Aberhosan</w:t>
      </w:r>
      <w:proofErr w:type="spellEnd"/>
      <w:r w:rsidR="00A13593">
        <w:rPr>
          <w:sz w:val="23"/>
          <w:szCs w:val="23"/>
        </w:rPr>
        <w:t xml:space="preserve"> Show</w:t>
      </w:r>
      <w:r w:rsidRPr="00421347">
        <w:rPr>
          <w:sz w:val="23"/>
          <w:szCs w:val="23"/>
        </w:rPr>
        <w:t xml:space="preserve"> </w:t>
      </w:r>
      <w:r w:rsidRPr="00421347" w:rsidR="009456A1">
        <w:rPr>
          <w:sz w:val="23"/>
          <w:szCs w:val="23"/>
        </w:rPr>
        <w:t xml:space="preserve">- </w:t>
      </w:r>
      <w:r w:rsidRPr="00421347">
        <w:rPr>
          <w:sz w:val="23"/>
          <w:szCs w:val="23"/>
        </w:rPr>
        <w:t>3</w:t>
      </w:r>
      <w:r w:rsidRPr="00421347">
        <w:rPr>
          <w:sz w:val="23"/>
          <w:szCs w:val="23"/>
          <w:vertAlign w:val="superscript"/>
        </w:rPr>
        <w:t>rd</w:t>
      </w:r>
      <w:r w:rsidRPr="00421347">
        <w:rPr>
          <w:sz w:val="23"/>
          <w:szCs w:val="23"/>
        </w:rPr>
        <w:t xml:space="preserve"> Thursday of </w:t>
      </w:r>
      <w:r w:rsidR="00DC5598">
        <w:rPr>
          <w:sz w:val="23"/>
          <w:szCs w:val="23"/>
        </w:rPr>
        <w:t>A</w:t>
      </w:r>
      <w:r w:rsidRPr="00421347">
        <w:rPr>
          <w:sz w:val="23"/>
          <w:szCs w:val="23"/>
        </w:rPr>
        <w:t>ugust</w:t>
      </w:r>
    </w:p>
    <w:p w:rsidRPr="00421347" w:rsidR="00B46A92" w:rsidP="00B46A92" w:rsidRDefault="003B6704" w14:paraId="04FDA42B" w14:textId="4BA9BA04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Bute Energy would like to bring their</w:t>
      </w:r>
      <w:r w:rsidRPr="00421347" w:rsidR="00B46A92">
        <w:rPr>
          <w:sz w:val="23"/>
          <w:szCs w:val="23"/>
        </w:rPr>
        <w:t xml:space="preserve"> lead for social mapping to the area to collect quantitative and qualitative data to inform the top </w:t>
      </w:r>
      <w:r w:rsidRPr="00421347">
        <w:rPr>
          <w:sz w:val="23"/>
          <w:szCs w:val="23"/>
        </w:rPr>
        <w:t>place-based</w:t>
      </w:r>
      <w:r w:rsidRPr="00421347" w:rsidR="00B46A92">
        <w:rPr>
          <w:sz w:val="23"/>
          <w:szCs w:val="23"/>
        </w:rPr>
        <w:t xml:space="preserve"> challenges</w:t>
      </w:r>
      <w:r w:rsidRPr="00421347">
        <w:rPr>
          <w:sz w:val="23"/>
          <w:szCs w:val="23"/>
        </w:rPr>
        <w:t>,</w:t>
      </w:r>
      <w:r w:rsidRPr="00421347" w:rsidR="00B46A92">
        <w:rPr>
          <w:sz w:val="23"/>
          <w:szCs w:val="23"/>
        </w:rPr>
        <w:t xml:space="preserve"> i.e. the main priorities and challenges facing communities</w:t>
      </w:r>
      <w:r w:rsidRPr="00421347">
        <w:rPr>
          <w:sz w:val="23"/>
          <w:szCs w:val="23"/>
        </w:rPr>
        <w:t>. This information will help inform Community Benefit Fund priorities.</w:t>
      </w:r>
    </w:p>
    <w:p w:rsidRPr="00421347" w:rsidR="00B46A92" w:rsidP="00B46A92" w:rsidRDefault="00C80FB1" w14:paraId="507AD43D" w14:textId="4C80C9C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A discussion on widening the membership was had then. The group discussed local organisations, groups and other interested parties. They cam</w:t>
      </w:r>
      <w:r w:rsidR="00DA6D8F">
        <w:rPr>
          <w:sz w:val="23"/>
          <w:szCs w:val="23"/>
        </w:rPr>
        <w:t>e</w:t>
      </w:r>
      <w:r w:rsidRPr="00421347">
        <w:rPr>
          <w:sz w:val="23"/>
          <w:szCs w:val="23"/>
        </w:rPr>
        <w:t xml:space="preserve"> to a decision on initially inviting the following:</w:t>
      </w:r>
    </w:p>
    <w:p w:rsidR="00E41380" w:rsidP="00E41380" w:rsidRDefault="00C80FB1" w14:paraId="57E30FC8" w14:textId="2B02460D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210372">
        <w:rPr>
          <w:b/>
          <w:bCs/>
          <w:sz w:val="23"/>
          <w:szCs w:val="23"/>
        </w:rPr>
        <w:t>E</w:t>
      </w:r>
      <w:r w:rsidRPr="00210372" w:rsidR="008342D6">
        <w:rPr>
          <w:b/>
          <w:bCs/>
          <w:sz w:val="23"/>
          <w:szCs w:val="23"/>
        </w:rPr>
        <w:t xml:space="preserve">lected </w:t>
      </w:r>
      <w:r w:rsidRPr="00210372">
        <w:rPr>
          <w:b/>
          <w:bCs/>
          <w:sz w:val="23"/>
          <w:szCs w:val="23"/>
        </w:rPr>
        <w:t>members:</w:t>
      </w:r>
      <w:r w:rsidRPr="00421347" w:rsidR="00B46A92">
        <w:rPr>
          <w:sz w:val="23"/>
          <w:szCs w:val="23"/>
        </w:rPr>
        <w:t xml:space="preserve"> </w:t>
      </w:r>
      <w:r w:rsidR="00DA6D8F">
        <w:rPr>
          <w:sz w:val="23"/>
          <w:szCs w:val="23"/>
        </w:rPr>
        <w:t xml:space="preserve">Cllr </w:t>
      </w:r>
      <w:r w:rsidRPr="00421347" w:rsidR="00B46A92">
        <w:rPr>
          <w:sz w:val="23"/>
          <w:szCs w:val="23"/>
        </w:rPr>
        <w:t>Gary Mitchell,</w:t>
      </w:r>
      <w:r w:rsidR="00DA6D8F">
        <w:rPr>
          <w:sz w:val="23"/>
          <w:szCs w:val="23"/>
        </w:rPr>
        <w:t xml:space="preserve"> Cllr</w:t>
      </w:r>
      <w:r w:rsidRPr="00421347" w:rsidR="00B46A92">
        <w:rPr>
          <w:sz w:val="23"/>
          <w:szCs w:val="23"/>
        </w:rPr>
        <w:t xml:space="preserve"> Glyn Preston, </w:t>
      </w:r>
      <w:r w:rsidR="00DA6D8F">
        <w:rPr>
          <w:sz w:val="23"/>
          <w:szCs w:val="23"/>
        </w:rPr>
        <w:t xml:space="preserve">Cllr </w:t>
      </w:r>
      <w:r w:rsidRPr="00421347" w:rsidR="00B46A92">
        <w:rPr>
          <w:sz w:val="23"/>
          <w:szCs w:val="23"/>
        </w:rPr>
        <w:t>Elwyn Vaughan</w:t>
      </w:r>
      <w:r w:rsidR="00982D10">
        <w:rPr>
          <w:sz w:val="23"/>
          <w:szCs w:val="23"/>
        </w:rPr>
        <w:t>, Cllr Gareth Morgan</w:t>
      </w:r>
      <w:r w:rsidRPr="00421347">
        <w:rPr>
          <w:sz w:val="23"/>
          <w:szCs w:val="23"/>
        </w:rPr>
        <w:t xml:space="preserve">. </w:t>
      </w:r>
    </w:p>
    <w:p w:rsidR="00E41380" w:rsidP="00E41380" w:rsidRDefault="008342D6" w14:paraId="2845558B" w14:textId="51BA3A7E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210372">
        <w:rPr>
          <w:b/>
          <w:bCs/>
          <w:sz w:val="23"/>
          <w:szCs w:val="23"/>
        </w:rPr>
        <w:t xml:space="preserve">Community Councils: </w:t>
      </w:r>
      <w:r w:rsidRPr="00E41380" w:rsidR="00E41380">
        <w:rPr>
          <w:sz w:val="23"/>
          <w:szCs w:val="23"/>
        </w:rPr>
        <w:t xml:space="preserve">up to </w:t>
      </w:r>
      <w:r w:rsidRPr="00E41380">
        <w:rPr>
          <w:sz w:val="23"/>
          <w:szCs w:val="23"/>
        </w:rPr>
        <w:t xml:space="preserve">2 members from each community council </w:t>
      </w:r>
      <w:r w:rsidRPr="00E41380" w:rsidR="001179DC">
        <w:rPr>
          <w:sz w:val="23"/>
          <w:szCs w:val="23"/>
        </w:rPr>
        <w:t>can</w:t>
      </w:r>
      <w:r w:rsidRPr="00E41380">
        <w:rPr>
          <w:sz w:val="23"/>
          <w:szCs w:val="23"/>
        </w:rPr>
        <w:t xml:space="preserve"> attend. </w:t>
      </w:r>
    </w:p>
    <w:p w:rsidRPr="00E41380" w:rsidR="008342D6" w:rsidP="00E41380" w:rsidRDefault="008342D6" w14:paraId="30A8246A" w14:textId="3CE13F47">
      <w:pPr>
        <w:pStyle w:val="ListParagraph"/>
        <w:numPr>
          <w:ilvl w:val="2"/>
          <w:numId w:val="1"/>
        </w:numPr>
        <w:rPr>
          <w:sz w:val="23"/>
          <w:szCs w:val="23"/>
        </w:rPr>
      </w:pPr>
      <w:proofErr w:type="spellStart"/>
      <w:r w:rsidRPr="00E41380">
        <w:rPr>
          <w:sz w:val="23"/>
          <w:szCs w:val="23"/>
        </w:rPr>
        <w:t>Trefelgwys</w:t>
      </w:r>
      <w:proofErr w:type="spellEnd"/>
      <w:r w:rsidRPr="00E41380">
        <w:rPr>
          <w:sz w:val="23"/>
          <w:szCs w:val="23"/>
        </w:rPr>
        <w:t xml:space="preserve"> Community Council</w:t>
      </w:r>
    </w:p>
    <w:p w:rsidR="008342D6" w:rsidP="008342D6" w:rsidRDefault="008342D6" w14:paraId="450FACED" w14:textId="6DB4DBEB">
      <w:pPr>
        <w:pStyle w:val="ListParagraph"/>
        <w:numPr>
          <w:ilvl w:val="2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Cadfarch</w:t>
      </w:r>
      <w:proofErr w:type="spellEnd"/>
      <w:r>
        <w:rPr>
          <w:sz w:val="23"/>
          <w:szCs w:val="23"/>
        </w:rPr>
        <w:t xml:space="preserve"> Community Council</w:t>
      </w:r>
    </w:p>
    <w:p w:rsidR="008342D6" w:rsidP="008342D6" w:rsidRDefault="008342D6" w14:paraId="2B3FE907" w14:textId="2EFDD4D7">
      <w:pPr>
        <w:pStyle w:val="ListParagraph"/>
        <w:numPr>
          <w:ilvl w:val="2"/>
          <w:numId w:val="1"/>
        </w:numPr>
        <w:rPr>
          <w:sz w:val="23"/>
          <w:szCs w:val="23"/>
        </w:rPr>
      </w:pPr>
      <w:proofErr w:type="spellStart"/>
      <w:r>
        <w:rPr>
          <w:sz w:val="23"/>
          <w:szCs w:val="23"/>
        </w:rPr>
        <w:t>Llanbrynmair</w:t>
      </w:r>
      <w:proofErr w:type="spellEnd"/>
      <w:r>
        <w:rPr>
          <w:sz w:val="23"/>
          <w:szCs w:val="23"/>
        </w:rPr>
        <w:t xml:space="preserve"> Community Council</w:t>
      </w:r>
    </w:p>
    <w:p w:rsidR="00210372" w:rsidP="00B46A92" w:rsidRDefault="001D25EF" w14:paraId="14891D4D" w14:textId="4F11FEE3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S</w:t>
      </w:r>
      <w:r w:rsidRPr="00210372" w:rsidR="00DA6D8F">
        <w:rPr>
          <w:b/>
          <w:bCs/>
          <w:sz w:val="23"/>
          <w:szCs w:val="23"/>
        </w:rPr>
        <w:t xml:space="preserve">ite </w:t>
      </w:r>
      <w:r w:rsidRPr="00210372" w:rsidR="00630AF2">
        <w:rPr>
          <w:b/>
          <w:bCs/>
          <w:sz w:val="23"/>
          <w:szCs w:val="23"/>
        </w:rPr>
        <w:t>landowner</w:t>
      </w:r>
      <w:r>
        <w:rPr>
          <w:b/>
          <w:bCs/>
          <w:sz w:val="23"/>
          <w:szCs w:val="23"/>
        </w:rPr>
        <w:t>ship group</w:t>
      </w:r>
      <w:r>
        <w:rPr>
          <w:sz w:val="23"/>
          <w:szCs w:val="23"/>
        </w:rPr>
        <w:t xml:space="preserve"> – 1 representative</w:t>
      </w:r>
      <w:r w:rsidRPr="00421347" w:rsidR="00630AF2">
        <w:rPr>
          <w:sz w:val="23"/>
          <w:szCs w:val="23"/>
        </w:rPr>
        <w:t xml:space="preserve"> </w:t>
      </w:r>
    </w:p>
    <w:p w:rsidRPr="00421347" w:rsidR="00630AF2" w:rsidP="00210372" w:rsidRDefault="00DA6D8F" w14:paraId="0BAEE053" w14:textId="6B35D5CE">
      <w:pPr>
        <w:pStyle w:val="ListParagraph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Whilst this member may </w:t>
      </w:r>
      <w:r w:rsidR="008342D6">
        <w:rPr>
          <w:sz w:val="23"/>
          <w:szCs w:val="23"/>
        </w:rPr>
        <w:t xml:space="preserve">be a member of </w:t>
      </w:r>
      <w:r>
        <w:rPr>
          <w:sz w:val="23"/>
          <w:szCs w:val="23"/>
        </w:rPr>
        <w:t xml:space="preserve">other groups </w:t>
      </w:r>
      <w:r w:rsidR="008342D6">
        <w:rPr>
          <w:sz w:val="23"/>
          <w:szCs w:val="23"/>
        </w:rPr>
        <w:t>with</w:t>
      </w:r>
      <w:r>
        <w:rPr>
          <w:sz w:val="23"/>
          <w:szCs w:val="23"/>
        </w:rPr>
        <w:t xml:space="preserve">in the community, the </w:t>
      </w:r>
      <w:r w:rsidR="008342D6">
        <w:rPr>
          <w:sz w:val="23"/>
          <w:szCs w:val="23"/>
        </w:rPr>
        <w:t xml:space="preserve">purpose of this position on the group is </w:t>
      </w:r>
      <w:r>
        <w:rPr>
          <w:sz w:val="23"/>
          <w:szCs w:val="23"/>
        </w:rPr>
        <w:t xml:space="preserve">to represent </w:t>
      </w:r>
      <w:r w:rsidR="008342D6">
        <w:rPr>
          <w:sz w:val="23"/>
          <w:szCs w:val="23"/>
        </w:rPr>
        <w:t xml:space="preserve">the wider site landownership group alone. </w:t>
      </w:r>
    </w:p>
    <w:p w:rsidRPr="00EB1A2A" w:rsidR="00B46A92" w:rsidP="00B46A92" w:rsidRDefault="00B46A92" w14:paraId="269967A1" w14:textId="6FFCD63E">
      <w:pPr>
        <w:pStyle w:val="ListParagraph"/>
        <w:numPr>
          <w:ilvl w:val="1"/>
          <w:numId w:val="1"/>
        </w:numPr>
        <w:rPr>
          <w:b/>
          <w:bCs/>
          <w:sz w:val="23"/>
          <w:szCs w:val="23"/>
        </w:rPr>
      </w:pPr>
      <w:r w:rsidRPr="00EB1A2A">
        <w:rPr>
          <w:b/>
          <w:bCs/>
          <w:sz w:val="23"/>
          <w:szCs w:val="23"/>
        </w:rPr>
        <w:t>Protect Glaslyn</w:t>
      </w:r>
      <w:r w:rsidRPr="00EB1A2A" w:rsidR="00630AF2">
        <w:rPr>
          <w:b/>
          <w:bCs/>
          <w:sz w:val="23"/>
          <w:szCs w:val="23"/>
        </w:rPr>
        <w:t xml:space="preserve"> a Hafren</w:t>
      </w:r>
      <w:r w:rsidR="002B43F1">
        <w:rPr>
          <w:sz w:val="23"/>
          <w:szCs w:val="23"/>
        </w:rPr>
        <w:t xml:space="preserve"> – 1 representative</w:t>
      </w:r>
    </w:p>
    <w:p w:rsidRPr="006D5A7B" w:rsidR="008342D6" w:rsidP="00B46A92" w:rsidRDefault="00B46A92" w14:paraId="6EC2FEAE" w14:textId="76554970">
      <w:pPr>
        <w:pStyle w:val="ListParagraph"/>
        <w:numPr>
          <w:ilvl w:val="1"/>
          <w:numId w:val="1"/>
        </w:numPr>
        <w:rPr>
          <w:b/>
          <w:bCs/>
          <w:sz w:val="23"/>
          <w:szCs w:val="23"/>
        </w:rPr>
      </w:pPr>
      <w:r w:rsidRPr="006D5A7B">
        <w:rPr>
          <w:b/>
          <w:bCs/>
          <w:sz w:val="23"/>
          <w:szCs w:val="23"/>
        </w:rPr>
        <w:t>YFC Maldwyn/Montgomeryshire</w:t>
      </w:r>
    </w:p>
    <w:p w:rsidRPr="00421347" w:rsidR="00B46A92" w:rsidP="00EB1A2A" w:rsidRDefault="00630AF2" w14:paraId="66295A89" w14:textId="4A12251D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3 smaller YFC groups are serving the area:</w:t>
      </w:r>
      <w:r w:rsidRPr="00421347" w:rsidR="00B46A92">
        <w:rPr>
          <w:sz w:val="23"/>
          <w:szCs w:val="23"/>
        </w:rPr>
        <w:t xml:space="preserve"> </w:t>
      </w:r>
      <w:proofErr w:type="spellStart"/>
      <w:r w:rsidRPr="00421347" w:rsidR="00B46A92">
        <w:rPr>
          <w:sz w:val="23"/>
          <w:szCs w:val="23"/>
        </w:rPr>
        <w:t>Brodyfi</w:t>
      </w:r>
      <w:proofErr w:type="spellEnd"/>
      <w:r w:rsidRPr="00421347" w:rsidR="00B46A92">
        <w:rPr>
          <w:sz w:val="23"/>
          <w:szCs w:val="23"/>
        </w:rPr>
        <w:t xml:space="preserve">, </w:t>
      </w:r>
      <w:proofErr w:type="spellStart"/>
      <w:r w:rsidRPr="00421347" w:rsidR="00B46A92">
        <w:rPr>
          <w:sz w:val="23"/>
          <w:szCs w:val="23"/>
        </w:rPr>
        <w:t>Trefeglwys</w:t>
      </w:r>
      <w:proofErr w:type="spellEnd"/>
      <w:r w:rsidRPr="00421347" w:rsidR="00B46A92">
        <w:rPr>
          <w:sz w:val="23"/>
          <w:szCs w:val="23"/>
        </w:rPr>
        <w:t xml:space="preserve">, </w:t>
      </w:r>
      <w:proofErr w:type="spellStart"/>
      <w:r w:rsidRPr="00421347" w:rsidR="00B46A92">
        <w:rPr>
          <w:sz w:val="23"/>
          <w:szCs w:val="23"/>
        </w:rPr>
        <w:t>Llydiart</w:t>
      </w:r>
      <w:r w:rsidR="00C118E8">
        <w:rPr>
          <w:sz w:val="23"/>
          <w:szCs w:val="23"/>
        </w:rPr>
        <w:t>ywaen</w:t>
      </w:r>
      <w:proofErr w:type="spellEnd"/>
      <w:r w:rsidRPr="00421347">
        <w:rPr>
          <w:sz w:val="23"/>
          <w:szCs w:val="23"/>
        </w:rPr>
        <w:t>.</w:t>
      </w:r>
    </w:p>
    <w:p w:rsidRPr="00421347" w:rsidR="00B46A92" w:rsidP="00EB1A2A" w:rsidRDefault="00B46A92" w14:paraId="4574B90B" w14:textId="6D01CDF1">
      <w:pPr>
        <w:pStyle w:val="ListParagraph"/>
        <w:numPr>
          <w:ilvl w:val="2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Elen Williams </w:t>
      </w:r>
      <w:r w:rsidR="008342D6">
        <w:rPr>
          <w:sz w:val="23"/>
          <w:szCs w:val="23"/>
        </w:rPr>
        <w:t xml:space="preserve">suggested as </w:t>
      </w:r>
      <w:r w:rsidRPr="00421347">
        <w:rPr>
          <w:sz w:val="23"/>
          <w:szCs w:val="23"/>
        </w:rPr>
        <w:t xml:space="preserve">YFC linked and Clerk for </w:t>
      </w:r>
      <w:proofErr w:type="spellStart"/>
      <w:r w:rsidRPr="00421347">
        <w:rPr>
          <w:sz w:val="23"/>
          <w:szCs w:val="23"/>
        </w:rPr>
        <w:t>Cadfach</w:t>
      </w:r>
      <w:proofErr w:type="spellEnd"/>
      <w:r w:rsidRPr="00421347" w:rsidR="00630AF2">
        <w:rPr>
          <w:sz w:val="23"/>
          <w:szCs w:val="23"/>
        </w:rPr>
        <w:t>.</w:t>
      </w:r>
    </w:p>
    <w:p w:rsidR="009244A6" w:rsidP="009244A6" w:rsidRDefault="009244A6" w14:paraId="7F6C0BBB" w14:textId="77777777">
      <w:pPr>
        <w:pStyle w:val="ListParagraph"/>
        <w:ind w:left="1800"/>
        <w:rPr>
          <w:b/>
          <w:bCs/>
          <w:sz w:val="23"/>
          <w:szCs w:val="23"/>
        </w:rPr>
      </w:pPr>
    </w:p>
    <w:p w:rsidR="009244A6" w:rsidP="009244A6" w:rsidRDefault="009244A6" w14:paraId="11D723D0" w14:textId="77777777">
      <w:pPr>
        <w:pStyle w:val="ListParagraph"/>
        <w:ind w:left="1800"/>
        <w:rPr>
          <w:b/>
          <w:bCs/>
          <w:sz w:val="23"/>
          <w:szCs w:val="23"/>
        </w:rPr>
      </w:pPr>
    </w:p>
    <w:p w:rsidR="009244A6" w:rsidP="009244A6" w:rsidRDefault="009244A6" w14:paraId="6FD15B33" w14:textId="77777777">
      <w:pPr>
        <w:pStyle w:val="ListParagraph"/>
        <w:ind w:left="1800"/>
        <w:rPr>
          <w:b/>
          <w:bCs/>
          <w:sz w:val="23"/>
          <w:szCs w:val="23"/>
        </w:rPr>
      </w:pPr>
    </w:p>
    <w:p w:rsidRPr="006D5A7B" w:rsidR="00B46A92" w:rsidP="00B46A92" w:rsidRDefault="00B46A92" w14:paraId="29EBAF24" w14:textId="4DA4AEC9">
      <w:pPr>
        <w:pStyle w:val="ListParagraph"/>
        <w:numPr>
          <w:ilvl w:val="1"/>
          <w:numId w:val="1"/>
        </w:numPr>
        <w:rPr>
          <w:b/>
          <w:bCs/>
          <w:sz w:val="23"/>
          <w:szCs w:val="23"/>
        </w:rPr>
      </w:pPr>
      <w:r w:rsidRPr="006D5A7B">
        <w:rPr>
          <w:b/>
          <w:bCs/>
          <w:sz w:val="23"/>
          <w:szCs w:val="23"/>
        </w:rPr>
        <w:t>Montgomeryshire Wildlife Trust</w:t>
      </w:r>
      <w:r w:rsidR="001D25EF">
        <w:rPr>
          <w:sz w:val="23"/>
          <w:szCs w:val="23"/>
        </w:rPr>
        <w:t xml:space="preserve"> – 1 representative</w:t>
      </w:r>
    </w:p>
    <w:p w:rsidRPr="00421347" w:rsidR="00B46A92" w:rsidP="00B46A92" w:rsidRDefault="00B46A92" w14:paraId="51AAD13E" w14:textId="79467ED9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8267EC">
        <w:rPr>
          <w:sz w:val="23"/>
          <w:szCs w:val="23"/>
        </w:rPr>
        <w:t>Julia Lewis</w:t>
      </w:r>
      <w:r w:rsidRPr="006D5A7B" w:rsidR="008342D6">
        <w:rPr>
          <w:b/>
          <w:bCs/>
          <w:sz w:val="23"/>
          <w:szCs w:val="23"/>
        </w:rPr>
        <w:t>,</w:t>
      </w:r>
      <w:r w:rsidRPr="00421347">
        <w:rPr>
          <w:sz w:val="23"/>
          <w:szCs w:val="23"/>
        </w:rPr>
        <w:t xml:space="preserve"> </w:t>
      </w:r>
      <w:r w:rsidRPr="008267EC">
        <w:rPr>
          <w:b/>
          <w:bCs/>
          <w:sz w:val="23"/>
          <w:szCs w:val="23"/>
        </w:rPr>
        <w:t>P</w:t>
      </w:r>
      <w:r w:rsidRPr="008267EC" w:rsidR="00630AF2">
        <w:rPr>
          <w:b/>
          <w:bCs/>
          <w:sz w:val="23"/>
          <w:szCs w:val="23"/>
        </w:rPr>
        <w:t>owys County Council</w:t>
      </w:r>
      <w:r w:rsidRPr="00421347" w:rsidR="00630AF2">
        <w:rPr>
          <w:sz w:val="23"/>
          <w:szCs w:val="23"/>
        </w:rPr>
        <w:t xml:space="preserve"> </w:t>
      </w:r>
      <w:r w:rsidR="008342D6">
        <w:rPr>
          <w:sz w:val="23"/>
          <w:szCs w:val="23"/>
        </w:rPr>
        <w:t xml:space="preserve">Tourism Officer </w:t>
      </w:r>
      <w:r w:rsidRPr="00421347" w:rsidR="00630AF2">
        <w:rPr>
          <w:sz w:val="23"/>
          <w:szCs w:val="23"/>
        </w:rPr>
        <w:t>could represent tourism and businesses.</w:t>
      </w:r>
    </w:p>
    <w:p w:rsidRPr="00421347" w:rsidR="00B46A92" w:rsidP="00B46A92" w:rsidRDefault="004E5B48" w14:paraId="212A1736" w14:textId="0943703C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Suggest </w:t>
      </w:r>
      <w:r w:rsidR="001179DC">
        <w:rPr>
          <w:sz w:val="23"/>
          <w:szCs w:val="23"/>
        </w:rPr>
        <w:t>inviting</w:t>
      </w:r>
      <w:r w:rsidRPr="00421347" w:rsidR="00B46A92">
        <w:rPr>
          <w:sz w:val="23"/>
          <w:szCs w:val="23"/>
        </w:rPr>
        <w:t xml:space="preserve"> Green Gen Cymru </w:t>
      </w:r>
      <w:r>
        <w:rPr>
          <w:sz w:val="23"/>
          <w:szCs w:val="23"/>
        </w:rPr>
        <w:t xml:space="preserve">to </w:t>
      </w:r>
      <w:r w:rsidRPr="00421347" w:rsidR="00B46A92">
        <w:rPr>
          <w:sz w:val="23"/>
          <w:szCs w:val="23"/>
        </w:rPr>
        <w:t>the group to contribute to discussions once they have public plans</w:t>
      </w:r>
      <w:r w:rsidRPr="00421347" w:rsidR="00630AF2">
        <w:rPr>
          <w:sz w:val="23"/>
          <w:szCs w:val="23"/>
        </w:rPr>
        <w:t xml:space="preserve"> for the grid connection.</w:t>
      </w:r>
    </w:p>
    <w:p w:rsidR="00630AF2" w:rsidP="00B46A92" w:rsidRDefault="00630AF2" w14:paraId="3BB7DFA2" w14:textId="1314DAD3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There might be other organisations and groups which will be invited to attend specific meetings. </w:t>
      </w:r>
    </w:p>
    <w:p w:rsidRPr="00421347" w:rsidR="001428CF" w:rsidP="00B46A92" w:rsidRDefault="001428CF" w14:paraId="1F03B15F" w14:textId="644AC16B">
      <w:pPr>
        <w:pStyle w:val="ListParagraph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Furthermore, </w:t>
      </w:r>
      <w:r w:rsidR="00A83AF8">
        <w:rPr>
          <w:sz w:val="23"/>
          <w:szCs w:val="23"/>
        </w:rPr>
        <w:t xml:space="preserve">as and when is appropriate, the group has the authority to revisit the membership of the group. </w:t>
      </w:r>
    </w:p>
    <w:p w:rsidRPr="00421347" w:rsidR="00B46A92" w:rsidP="00B46A92" w:rsidRDefault="00630AF2" w14:paraId="6F6CB6CD" w14:textId="28D51E4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The group then discussed the election of a chair</w:t>
      </w:r>
      <w:r w:rsidRPr="00421347" w:rsidR="00B46A92">
        <w:rPr>
          <w:sz w:val="23"/>
          <w:szCs w:val="23"/>
        </w:rPr>
        <w:t>:</w:t>
      </w:r>
    </w:p>
    <w:p w:rsidRPr="00421347" w:rsidR="00630AF2" w:rsidP="00B46A92" w:rsidRDefault="00630AF2" w14:paraId="38230F82" w14:textId="31184DB6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It was decided that the role of the chair would be to chair the meetings, be impartial, ensure business is conducted properly and ensure all members can contribute </w:t>
      </w:r>
      <w:r w:rsidRPr="00421347" w:rsidR="00D60100">
        <w:rPr>
          <w:sz w:val="23"/>
          <w:szCs w:val="23"/>
        </w:rPr>
        <w:t>with e</w:t>
      </w:r>
      <w:r w:rsidR="008D3835">
        <w:rPr>
          <w:sz w:val="23"/>
          <w:szCs w:val="23"/>
        </w:rPr>
        <w:t>q</w:t>
      </w:r>
      <w:r w:rsidRPr="00421347" w:rsidR="00D60100">
        <w:rPr>
          <w:sz w:val="23"/>
          <w:szCs w:val="23"/>
        </w:rPr>
        <w:t xml:space="preserve">ual opportunities for contribution from all members. </w:t>
      </w:r>
    </w:p>
    <w:p w:rsidRPr="00421347" w:rsidR="00D60100" w:rsidP="00B46A92" w:rsidRDefault="00D60100" w14:paraId="674AD03A" w14:textId="07976972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>The chair will be elected by the other members of the CLG.</w:t>
      </w:r>
    </w:p>
    <w:p w:rsidRPr="00421347" w:rsidR="00275106" w:rsidP="00275106" w:rsidRDefault="00B46A92" w14:paraId="0FAE8138" w14:textId="74D168B0">
      <w:pPr>
        <w:pStyle w:val="ListParagraph"/>
        <w:numPr>
          <w:ilvl w:val="1"/>
          <w:numId w:val="1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Postpone the election of the chair until </w:t>
      </w:r>
      <w:r w:rsidRPr="00421347" w:rsidR="00D60100">
        <w:rPr>
          <w:sz w:val="23"/>
          <w:szCs w:val="23"/>
        </w:rPr>
        <w:t xml:space="preserve">the next meeting. </w:t>
      </w:r>
    </w:p>
    <w:p w:rsidRPr="00421347" w:rsidR="00275106" w:rsidP="00275106" w:rsidRDefault="00275106" w14:paraId="3B9ED5B8" w14:textId="77777777">
      <w:pPr>
        <w:pStyle w:val="ListParagraph"/>
        <w:ind w:left="1800"/>
        <w:rPr>
          <w:sz w:val="23"/>
          <w:szCs w:val="23"/>
        </w:rPr>
      </w:pPr>
    </w:p>
    <w:p w:rsidRPr="001179DC" w:rsidR="00D60100" w:rsidP="00B46A92" w:rsidRDefault="00FB182E" w14:paraId="3A285C58" w14:textId="4B31CDCA">
      <w:pPr>
        <w:pStyle w:val="ListParagraph"/>
        <w:numPr>
          <w:ilvl w:val="0"/>
          <w:numId w:val="5"/>
        </w:numPr>
        <w:rPr>
          <w:b/>
          <w:bCs/>
          <w:sz w:val="23"/>
          <w:szCs w:val="23"/>
          <w:u w:val="single"/>
        </w:rPr>
      </w:pPr>
      <w:r w:rsidRPr="001179DC">
        <w:rPr>
          <w:b/>
          <w:bCs/>
          <w:sz w:val="23"/>
          <w:szCs w:val="23"/>
          <w:u w:val="single"/>
        </w:rPr>
        <w:t xml:space="preserve">Project Update </w:t>
      </w:r>
      <w:r w:rsidRPr="001179DC" w:rsidR="00D60100">
        <w:rPr>
          <w:b/>
          <w:bCs/>
          <w:sz w:val="23"/>
          <w:szCs w:val="23"/>
          <w:u w:val="single"/>
        </w:rPr>
        <w:t>from Huw Rees on the</w:t>
      </w:r>
      <w:r w:rsidRPr="001179DC" w:rsidR="00B46A92">
        <w:rPr>
          <w:b/>
          <w:bCs/>
          <w:sz w:val="23"/>
          <w:szCs w:val="23"/>
          <w:u w:val="single"/>
        </w:rPr>
        <w:t xml:space="preserve"> Esgair Galed Energy Park</w:t>
      </w:r>
    </w:p>
    <w:p w:rsidRPr="00421347" w:rsidR="00D60100" w:rsidP="00D60100" w:rsidRDefault="00D60100" w14:paraId="31D3F5D0" w14:textId="4AF2878F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421347">
        <w:rPr>
          <w:sz w:val="23"/>
          <w:szCs w:val="23"/>
        </w:rPr>
        <w:t>There have been delays to the scheduled programme</w:t>
      </w:r>
      <w:r w:rsidR="008342D6">
        <w:rPr>
          <w:sz w:val="23"/>
          <w:szCs w:val="23"/>
        </w:rPr>
        <w:t xml:space="preserve"> since March 2024</w:t>
      </w:r>
      <w:r w:rsidRPr="00421347">
        <w:rPr>
          <w:sz w:val="23"/>
          <w:szCs w:val="23"/>
        </w:rPr>
        <w:t xml:space="preserve"> due to ongoing land agreements,</w:t>
      </w:r>
      <w:r w:rsidR="008342D6">
        <w:rPr>
          <w:sz w:val="23"/>
          <w:szCs w:val="23"/>
        </w:rPr>
        <w:t xml:space="preserve"> including those with NRW. </w:t>
      </w:r>
    </w:p>
    <w:p w:rsidR="007413DA" w:rsidP="00D60100" w:rsidRDefault="008342D6" w14:paraId="3CB2BF78" w14:textId="2D95F1AB">
      <w:pPr>
        <w:pStyle w:val="ListParagraph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Very little </w:t>
      </w:r>
      <w:r w:rsidRPr="00421347" w:rsidR="00D60100">
        <w:rPr>
          <w:sz w:val="23"/>
          <w:szCs w:val="23"/>
        </w:rPr>
        <w:t xml:space="preserve">technical work </w:t>
      </w:r>
      <w:r>
        <w:rPr>
          <w:sz w:val="23"/>
          <w:szCs w:val="23"/>
        </w:rPr>
        <w:t xml:space="preserve">beyond ongoing environmental surveys </w:t>
      </w:r>
      <w:r w:rsidRPr="00421347" w:rsidR="00D60100">
        <w:rPr>
          <w:sz w:val="23"/>
          <w:szCs w:val="23"/>
        </w:rPr>
        <w:t>ha</w:t>
      </w:r>
      <w:r>
        <w:rPr>
          <w:sz w:val="23"/>
          <w:szCs w:val="23"/>
        </w:rPr>
        <w:t>ve</w:t>
      </w:r>
      <w:r w:rsidRPr="00421347" w:rsidR="00D60100">
        <w:rPr>
          <w:sz w:val="23"/>
          <w:szCs w:val="23"/>
        </w:rPr>
        <w:t xml:space="preserve"> been able to progress whilst these land issues have persisted. </w:t>
      </w:r>
    </w:p>
    <w:p w:rsidRPr="00421347" w:rsidR="00D60100" w:rsidP="00D60100" w:rsidRDefault="007413DA" w14:paraId="2B8A0B46" w14:textId="3ADDCAA3">
      <w:pPr>
        <w:pStyle w:val="ListParagraph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As of March 2025, </w:t>
      </w:r>
      <w:r w:rsidRPr="00421347">
        <w:rPr>
          <w:sz w:val="23"/>
          <w:szCs w:val="23"/>
        </w:rPr>
        <w:t xml:space="preserve">these </w:t>
      </w:r>
      <w:r>
        <w:rPr>
          <w:sz w:val="23"/>
          <w:szCs w:val="23"/>
        </w:rPr>
        <w:t xml:space="preserve">agreements had progressed sufficiently </w:t>
      </w:r>
      <w:r w:rsidR="001179DC">
        <w:rPr>
          <w:sz w:val="23"/>
          <w:szCs w:val="23"/>
        </w:rPr>
        <w:t>to</w:t>
      </w:r>
      <w:r>
        <w:rPr>
          <w:sz w:val="23"/>
          <w:szCs w:val="23"/>
        </w:rPr>
        <w:t xml:space="preserve"> fully recontinue all development activities. </w:t>
      </w:r>
      <w:r w:rsidRPr="00421347">
        <w:rPr>
          <w:sz w:val="23"/>
          <w:szCs w:val="23"/>
        </w:rPr>
        <w:t xml:space="preserve"> </w:t>
      </w:r>
    </w:p>
    <w:p w:rsidRPr="00B90C51" w:rsidR="007413DA" w:rsidP="00B90C51" w:rsidRDefault="007413DA" w14:paraId="6786F1B9" w14:textId="2C15F383">
      <w:pPr>
        <w:pStyle w:val="ListParagraph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The project team are currently working on an iterative design evolutions for the site, </w:t>
      </w:r>
      <w:r w:rsidR="001179DC">
        <w:rPr>
          <w:sz w:val="23"/>
          <w:szCs w:val="23"/>
        </w:rPr>
        <w:t>considering</w:t>
      </w:r>
      <w:r>
        <w:rPr>
          <w:sz w:val="23"/>
          <w:szCs w:val="23"/>
        </w:rPr>
        <w:t xml:space="preserve"> the following:</w:t>
      </w:r>
    </w:p>
    <w:p w:rsidR="007413DA" w:rsidP="007413DA" w:rsidRDefault="007413DA" w14:paraId="04A234A8" w14:textId="3A5CF53E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R</w:t>
      </w:r>
      <w:r w:rsidRPr="00B90C51" w:rsidR="00D60100">
        <w:rPr>
          <w:sz w:val="23"/>
          <w:szCs w:val="23"/>
        </w:rPr>
        <w:t xml:space="preserve">esidential </w:t>
      </w:r>
      <w:r>
        <w:rPr>
          <w:sz w:val="23"/>
          <w:szCs w:val="23"/>
        </w:rPr>
        <w:t>V</w:t>
      </w:r>
      <w:r w:rsidRPr="00B90C51" w:rsidR="00D60100">
        <w:rPr>
          <w:sz w:val="23"/>
          <w:szCs w:val="23"/>
        </w:rPr>
        <w:t xml:space="preserve">isual </w:t>
      </w:r>
      <w:r>
        <w:rPr>
          <w:sz w:val="23"/>
          <w:szCs w:val="23"/>
        </w:rPr>
        <w:t>A</w:t>
      </w:r>
      <w:r w:rsidRPr="00B90C51" w:rsidR="00D60100">
        <w:rPr>
          <w:sz w:val="23"/>
          <w:szCs w:val="23"/>
        </w:rPr>
        <w:t xml:space="preserve">menity </w:t>
      </w:r>
      <w:r>
        <w:rPr>
          <w:sz w:val="23"/>
          <w:szCs w:val="23"/>
        </w:rPr>
        <w:t>A</w:t>
      </w:r>
      <w:r w:rsidRPr="00B90C51" w:rsidR="00D60100">
        <w:rPr>
          <w:sz w:val="23"/>
          <w:szCs w:val="23"/>
        </w:rPr>
        <w:t>ssessment</w:t>
      </w:r>
    </w:p>
    <w:p w:rsidR="007413DA" w:rsidP="007413DA" w:rsidRDefault="007413DA" w14:paraId="0EE01150" w14:textId="52DA5045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E</w:t>
      </w:r>
      <w:r w:rsidRPr="00B90C51" w:rsidR="00D60100">
        <w:rPr>
          <w:sz w:val="23"/>
          <w:szCs w:val="23"/>
        </w:rPr>
        <w:t>cology survey</w:t>
      </w:r>
      <w:r>
        <w:rPr>
          <w:sz w:val="23"/>
          <w:szCs w:val="23"/>
        </w:rPr>
        <w:t xml:space="preserve"> output</w:t>
      </w:r>
      <w:r w:rsidRPr="00B90C51" w:rsidR="00D60100">
        <w:rPr>
          <w:sz w:val="23"/>
          <w:szCs w:val="23"/>
        </w:rPr>
        <w:t xml:space="preserve">s, </w:t>
      </w:r>
    </w:p>
    <w:p w:rsidR="007413DA" w:rsidP="007413DA" w:rsidRDefault="007413DA" w14:paraId="4C2659A7" w14:textId="1C463991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P</w:t>
      </w:r>
      <w:r w:rsidRPr="00B90C51" w:rsidR="00D60100">
        <w:rPr>
          <w:sz w:val="23"/>
          <w:szCs w:val="23"/>
        </w:rPr>
        <w:t>eat survey</w:t>
      </w:r>
      <w:r>
        <w:rPr>
          <w:sz w:val="23"/>
          <w:szCs w:val="23"/>
        </w:rPr>
        <w:t xml:space="preserve"> results</w:t>
      </w:r>
    </w:p>
    <w:p w:rsidRPr="00B90C51" w:rsidR="00D60100" w:rsidP="00B90C51" w:rsidRDefault="007413DA" w14:paraId="69DF46AE" w14:textId="07651F35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C</w:t>
      </w:r>
      <w:r w:rsidRPr="00B90C51" w:rsidR="00D60100">
        <w:rPr>
          <w:sz w:val="23"/>
          <w:szCs w:val="23"/>
        </w:rPr>
        <w:t>onsultation feedback.</w:t>
      </w:r>
    </w:p>
    <w:p w:rsidRPr="00421347" w:rsidR="00275106" w:rsidP="00275106" w:rsidRDefault="00275106" w14:paraId="577F583C" w14:textId="5A45F70F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421347">
        <w:rPr>
          <w:sz w:val="23"/>
          <w:szCs w:val="23"/>
        </w:rPr>
        <w:t>The transport route includes part of the Hafren Forest, but limited access to these routes has meant that minimum surveys have been able to take place.</w:t>
      </w:r>
    </w:p>
    <w:p w:rsidR="009244A6" w:rsidP="009244A6" w:rsidRDefault="009244A6" w14:paraId="58C07BA8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2AD958E9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5197DC1A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6EC60D24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0C9627AB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6458DEE7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127BA216" w14:textId="77777777">
      <w:pPr>
        <w:pStyle w:val="ListParagraph"/>
        <w:ind w:left="1440"/>
        <w:rPr>
          <w:sz w:val="23"/>
          <w:szCs w:val="23"/>
        </w:rPr>
      </w:pPr>
    </w:p>
    <w:p w:rsidR="009244A6" w:rsidP="009244A6" w:rsidRDefault="009244A6" w14:paraId="78B3B3E8" w14:textId="77777777">
      <w:pPr>
        <w:pStyle w:val="ListParagraph"/>
        <w:ind w:left="1440"/>
        <w:rPr>
          <w:sz w:val="23"/>
          <w:szCs w:val="23"/>
        </w:rPr>
      </w:pPr>
    </w:p>
    <w:p w:rsidRPr="00421347" w:rsidR="00D60100" w:rsidP="00D60100" w:rsidRDefault="00D60100" w14:paraId="35A781A4" w14:textId="2C05E1C9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The site design will be </w:t>
      </w:r>
      <w:r w:rsidR="007413DA">
        <w:rPr>
          <w:sz w:val="23"/>
          <w:szCs w:val="23"/>
        </w:rPr>
        <w:t>frozen by</w:t>
      </w:r>
      <w:r w:rsidRPr="00421347">
        <w:rPr>
          <w:sz w:val="23"/>
          <w:szCs w:val="23"/>
        </w:rPr>
        <w:t xml:space="preserve"> </w:t>
      </w:r>
      <w:r w:rsidR="007413DA">
        <w:rPr>
          <w:sz w:val="23"/>
          <w:szCs w:val="23"/>
        </w:rPr>
        <w:t xml:space="preserve">the end </w:t>
      </w:r>
      <w:r w:rsidR="001179DC">
        <w:rPr>
          <w:sz w:val="23"/>
          <w:szCs w:val="23"/>
        </w:rPr>
        <w:t xml:space="preserve">of </w:t>
      </w:r>
      <w:r w:rsidRPr="00421347" w:rsidR="001179DC">
        <w:rPr>
          <w:sz w:val="23"/>
          <w:szCs w:val="23"/>
        </w:rPr>
        <w:t>2025</w:t>
      </w:r>
      <w:r w:rsidRPr="00421347">
        <w:rPr>
          <w:sz w:val="23"/>
          <w:szCs w:val="23"/>
        </w:rPr>
        <w:t xml:space="preserve">, </w:t>
      </w:r>
      <w:r w:rsidR="007413DA">
        <w:rPr>
          <w:sz w:val="23"/>
          <w:szCs w:val="23"/>
        </w:rPr>
        <w:t>in preparation for the</w:t>
      </w:r>
      <w:r w:rsidRPr="00421347">
        <w:rPr>
          <w:sz w:val="23"/>
          <w:szCs w:val="23"/>
        </w:rPr>
        <w:t xml:space="preserve"> Statutory Consultation in early 2026.</w:t>
      </w:r>
      <w:r w:rsidR="007413DA">
        <w:rPr>
          <w:sz w:val="23"/>
          <w:szCs w:val="23"/>
        </w:rPr>
        <w:t xml:space="preserve"> </w:t>
      </w:r>
    </w:p>
    <w:p w:rsidRPr="00421347" w:rsidR="00D60100" w:rsidP="00D60100" w:rsidRDefault="00D60100" w14:paraId="670F5FDA" w14:textId="3EFB8A0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It is expected that the </w:t>
      </w:r>
      <w:r w:rsidR="007413DA">
        <w:rPr>
          <w:sz w:val="23"/>
          <w:szCs w:val="23"/>
        </w:rPr>
        <w:t xml:space="preserve">final planning application </w:t>
      </w:r>
      <w:r w:rsidRPr="00421347">
        <w:rPr>
          <w:sz w:val="23"/>
          <w:szCs w:val="23"/>
        </w:rPr>
        <w:t>will be submitted to P</w:t>
      </w:r>
      <w:r w:rsidR="007413DA">
        <w:rPr>
          <w:sz w:val="23"/>
          <w:szCs w:val="23"/>
        </w:rPr>
        <w:t>lanning Environment Decisions Wales (PEDW)</w:t>
      </w:r>
      <w:r w:rsidRPr="00421347">
        <w:rPr>
          <w:sz w:val="23"/>
          <w:szCs w:val="23"/>
        </w:rPr>
        <w:t xml:space="preserve"> </w:t>
      </w:r>
      <w:r w:rsidR="007413DA">
        <w:rPr>
          <w:sz w:val="23"/>
          <w:szCs w:val="23"/>
        </w:rPr>
        <w:t xml:space="preserve">by </w:t>
      </w:r>
      <w:r w:rsidRPr="00421347">
        <w:rPr>
          <w:sz w:val="23"/>
          <w:szCs w:val="23"/>
        </w:rPr>
        <w:t>the</w:t>
      </w:r>
      <w:r w:rsidR="007413DA">
        <w:rPr>
          <w:sz w:val="23"/>
          <w:szCs w:val="23"/>
        </w:rPr>
        <w:t xml:space="preserve"> end of </w:t>
      </w:r>
      <w:r w:rsidRPr="00421347">
        <w:rPr>
          <w:sz w:val="23"/>
          <w:szCs w:val="23"/>
        </w:rPr>
        <w:t>A</w:t>
      </w:r>
      <w:r w:rsidR="00BA3720">
        <w:rPr>
          <w:sz w:val="23"/>
          <w:szCs w:val="23"/>
        </w:rPr>
        <w:t>u</w:t>
      </w:r>
      <w:r w:rsidRPr="00421347">
        <w:rPr>
          <w:sz w:val="23"/>
          <w:szCs w:val="23"/>
        </w:rPr>
        <w:t>gust 2026.</w:t>
      </w:r>
    </w:p>
    <w:p w:rsidRPr="00421347" w:rsidR="00D60100" w:rsidP="00D60100" w:rsidRDefault="00275106" w14:paraId="6BD08347" w14:textId="6D44F883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421347">
        <w:rPr>
          <w:sz w:val="23"/>
          <w:szCs w:val="23"/>
        </w:rPr>
        <w:t>A d</w:t>
      </w:r>
      <w:r w:rsidRPr="00421347" w:rsidR="00D60100">
        <w:rPr>
          <w:sz w:val="23"/>
          <w:szCs w:val="23"/>
        </w:rPr>
        <w:t>ecision</w:t>
      </w:r>
      <w:r w:rsidR="007413DA">
        <w:rPr>
          <w:sz w:val="23"/>
          <w:szCs w:val="23"/>
        </w:rPr>
        <w:t xml:space="preserve"> will be due from PEDW 10 months later</w:t>
      </w:r>
      <w:r w:rsidRPr="00421347">
        <w:rPr>
          <w:sz w:val="23"/>
          <w:szCs w:val="23"/>
        </w:rPr>
        <w:t xml:space="preserve">. If planning permission is granted, the park </w:t>
      </w:r>
      <w:r w:rsidR="007413DA">
        <w:rPr>
          <w:sz w:val="23"/>
          <w:szCs w:val="23"/>
        </w:rPr>
        <w:t>is due to be operational</w:t>
      </w:r>
      <w:r w:rsidRPr="00421347">
        <w:rPr>
          <w:sz w:val="23"/>
          <w:szCs w:val="23"/>
        </w:rPr>
        <w:t xml:space="preserve"> </w:t>
      </w:r>
      <w:r w:rsidRPr="00421347" w:rsidR="00D60100">
        <w:rPr>
          <w:sz w:val="23"/>
          <w:szCs w:val="23"/>
        </w:rPr>
        <w:t xml:space="preserve">by </w:t>
      </w:r>
      <w:r w:rsidRPr="00421347">
        <w:rPr>
          <w:sz w:val="23"/>
          <w:szCs w:val="23"/>
        </w:rPr>
        <w:t>mid-2030.</w:t>
      </w:r>
    </w:p>
    <w:p w:rsidR="008D3835" w:rsidP="00275106" w:rsidRDefault="008D3835" w14:paraId="421E6457" w14:textId="4CDD93A0">
      <w:pPr>
        <w:pStyle w:val="ListParagraph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Site Surveys</w:t>
      </w:r>
    </w:p>
    <w:p w:rsidR="008D3835" w:rsidP="004938E7" w:rsidRDefault="00275106" w14:paraId="02D93515" w14:textId="550529B8">
      <w:pPr>
        <w:pStyle w:val="ListParagraph"/>
        <w:numPr>
          <w:ilvl w:val="1"/>
          <w:numId w:val="8"/>
        </w:numPr>
        <w:rPr>
          <w:sz w:val="23"/>
          <w:szCs w:val="23"/>
        </w:rPr>
      </w:pPr>
      <w:r w:rsidRPr="00421347">
        <w:rPr>
          <w:sz w:val="23"/>
          <w:szCs w:val="23"/>
        </w:rPr>
        <w:t>The</w:t>
      </w:r>
      <w:r w:rsidR="007413DA">
        <w:rPr>
          <w:sz w:val="23"/>
          <w:szCs w:val="23"/>
        </w:rPr>
        <w:t>re is currently a peat survey team on site</w:t>
      </w:r>
    </w:p>
    <w:p w:rsidRPr="00421347" w:rsidR="00D60100" w:rsidP="004938E7" w:rsidRDefault="008D3835" w14:paraId="730DA90D" w14:textId="648A3097">
      <w:pPr>
        <w:pStyle w:val="ListParagraph"/>
        <w:numPr>
          <w:ilvl w:val="1"/>
          <w:numId w:val="8"/>
        </w:numPr>
        <w:rPr>
          <w:sz w:val="23"/>
          <w:szCs w:val="23"/>
        </w:rPr>
      </w:pPr>
      <w:r>
        <w:rPr>
          <w:sz w:val="23"/>
          <w:szCs w:val="23"/>
        </w:rPr>
        <w:t>A</w:t>
      </w:r>
      <w:r w:rsidRPr="00421347" w:rsidR="00275106">
        <w:rPr>
          <w:sz w:val="23"/>
          <w:szCs w:val="23"/>
        </w:rPr>
        <w:t xml:space="preserve"> topograph</w:t>
      </w:r>
      <w:r>
        <w:rPr>
          <w:sz w:val="23"/>
          <w:szCs w:val="23"/>
        </w:rPr>
        <w:t>ical</w:t>
      </w:r>
      <w:r w:rsidRPr="00421347" w:rsidR="00275106">
        <w:rPr>
          <w:sz w:val="23"/>
          <w:szCs w:val="23"/>
        </w:rPr>
        <w:t xml:space="preserve"> survey</w:t>
      </w:r>
      <w:r w:rsidRPr="00421347" w:rsidR="00D60100">
        <w:rPr>
          <w:sz w:val="23"/>
          <w:szCs w:val="23"/>
        </w:rPr>
        <w:t xml:space="preserve"> of the northern </w:t>
      </w:r>
      <w:r>
        <w:rPr>
          <w:sz w:val="23"/>
          <w:szCs w:val="23"/>
        </w:rPr>
        <w:t>half</w:t>
      </w:r>
      <w:r w:rsidRPr="00421347">
        <w:rPr>
          <w:sz w:val="23"/>
          <w:szCs w:val="23"/>
        </w:rPr>
        <w:t xml:space="preserve"> </w:t>
      </w:r>
      <w:r w:rsidRPr="00421347" w:rsidR="00D60100">
        <w:rPr>
          <w:sz w:val="23"/>
          <w:szCs w:val="23"/>
        </w:rPr>
        <w:t>of the site</w:t>
      </w:r>
      <w:r>
        <w:rPr>
          <w:sz w:val="23"/>
          <w:szCs w:val="23"/>
        </w:rPr>
        <w:t xml:space="preserve"> due to be carried out within a 2-week window commencing 26</w:t>
      </w:r>
      <w:r w:rsidRPr="004938E7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May</w:t>
      </w:r>
      <w:r w:rsidRPr="00421347" w:rsidR="00D60100">
        <w:rPr>
          <w:sz w:val="23"/>
          <w:szCs w:val="23"/>
        </w:rPr>
        <w:t xml:space="preserve">. </w:t>
      </w:r>
      <w:r w:rsidRPr="00421347" w:rsidR="00275106">
        <w:rPr>
          <w:sz w:val="23"/>
          <w:szCs w:val="23"/>
        </w:rPr>
        <w:t>The s</w:t>
      </w:r>
      <w:r w:rsidRPr="00421347" w:rsidR="00D60100">
        <w:rPr>
          <w:sz w:val="23"/>
          <w:szCs w:val="23"/>
        </w:rPr>
        <w:t>urveyor</w:t>
      </w:r>
      <w:r w:rsidRPr="00421347" w:rsidR="00275106">
        <w:rPr>
          <w:sz w:val="23"/>
          <w:szCs w:val="23"/>
        </w:rPr>
        <w:t xml:space="preserve"> will fly</w:t>
      </w:r>
      <w:r w:rsidRPr="00421347" w:rsidR="00D6010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 </w:t>
      </w:r>
      <w:r w:rsidRPr="00421347" w:rsidR="00D60100">
        <w:rPr>
          <w:sz w:val="23"/>
          <w:szCs w:val="23"/>
        </w:rPr>
        <w:t>drone</w:t>
      </w:r>
      <w:r w:rsidRPr="00421347" w:rsidR="0027510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approximately 100m above ground level </w:t>
      </w:r>
      <w:r w:rsidRPr="00421347" w:rsidR="00275106">
        <w:rPr>
          <w:sz w:val="23"/>
          <w:szCs w:val="23"/>
        </w:rPr>
        <w:t>to conduct this survey</w:t>
      </w:r>
      <w:r>
        <w:rPr>
          <w:sz w:val="23"/>
          <w:szCs w:val="23"/>
        </w:rPr>
        <w:t>. The drone will not fly over private land</w:t>
      </w:r>
      <w:r w:rsidRPr="00421347" w:rsidR="00275106">
        <w:rPr>
          <w:sz w:val="23"/>
          <w:szCs w:val="23"/>
        </w:rPr>
        <w:t xml:space="preserve">. </w:t>
      </w:r>
      <w:r>
        <w:rPr>
          <w:sz w:val="23"/>
          <w:szCs w:val="23"/>
        </w:rPr>
        <w:t>R</w:t>
      </w:r>
      <w:r w:rsidRPr="00421347" w:rsidR="00275106">
        <w:rPr>
          <w:sz w:val="23"/>
          <w:szCs w:val="23"/>
        </w:rPr>
        <w:t xml:space="preserve">esidents </w:t>
      </w:r>
      <w:r>
        <w:rPr>
          <w:sz w:val="23"/>
          <w:szCs w:val="23"/>
        </w:rPr>
        <w:t xml:space="preserve">nearest to </w:t>
      </w:r>
      <w:r w:rsidRPr="00421347" w:rsidR="00275106">
        <w:rPr>
          <w:sz w:val="23"/>
          <w:szCs w:val="23"/>
        </w:rPr>
        <w:t>the survey</w:t>
      </w:r>
      <w:r>
        <w:rPr>
          <w:sz w:val="23"/>
          <w:szCs w:val="23"/>
        </w:rPr>
        <w:t xml:space="preserve"> area</w:t>
      </w:r>
      <w:r w:rsidRPr="00421347" w:rsidR="00275106">
        <w:rPr>
          <w:sz w:val="23"/>
          <w:szCs w:val="23"/>
        </w:rPr>
        <w:t xml:space="preserve"> will be notified in advance</w:t>
      </w:r>
      <w:r>
        <w:rPr>
          <w:sz w:val="23"/>
          <w:szCs w:val="23"/>
        </w:rPr>
        <w:t xml:space="preserve"> and that Bute requested that the group feed t</w:t>
      </w:r>
      <w:r w:rsidR="00A714E1">
        <w:rPr>
          <w:sz w:val="23"/>
          <w:szCs w:val="23"/>
        </w:rPr>
        <w:t>hi</w:t>
      </w:r>
      <w:r>
        <w:rPr>
          <w:sz w:val="23"/>
          <w:szCs w:val="23"/>
        </w:rPr>
        <w:t xml:space="preserve">s information </w:t>
      </w:r>
      <w:r w:rsidR="00A714E1">
        <w:rPr>
          <w:sz w:val="23"/>
          <w:szCs w:val="23"/>
        </w:rPr>
        <w:t xml:space="preserve">back </w:t>
      </w:r>
      <w:r>
        <w:rPr>
          <w:sz w:val="23"/>
          <w:szCs w:val="23"/>
        </w:rPr>
        <w:t xml:space="preserve">to </w:t>
      </w:r>
      <w:r w:rsidR="00A714E1">
        <w:rPr>
          <w:sz w:val="23"/>
          <w:szCs w:val="23"/>
        </w:rPr>
        <w:t>residents</w:t>
      </w:r>
      <w:r>
        <w:rPr>
          <w:sz w:val="23"/>
          <w:szCs w:val="23"/>
        </w:rPr>
        <w:t xml:space="preserve"> </w:t>
      </w:r>
      <w:r w:rsidR="004E5C4B">
        <w:rPr>
          <w:sz w:val="23"/>
          <w:szCs w:val="23"/>
        </w:rPr>
        <w:t xml:space="preserve">in </w:t>
      </w:r>
      <w:r>
        <w:rPr>
          <w:sz w:val="23"/>
          <w:szCs w:val="23"/>
        </w:rPr>
        <w:t xml:space="preserve">the </w:t>
      </w:r>
      <w:proofErr w:type="spellStart"/>
      <w:r>
        <w:rPr>
          <w:sz w:val="23"/>
          <w:szCs w:val="23"/>
        </w:rPr>
        <w:t>Llwynygog</w:t>
      </w:r>
      <w:proofErr w:type="spellEnd"/>
      <w:r>
        <w:rPr>
          <w:sz w:val="23"/>
          <w:szCs w:val="23"/>
        </w:rPr>
        <w:t xml:space="preserve"> Housing estate (</w:t>
      </w:r>
      <w:proofErr w:type="spellStart"/>
      <w:r>
        <w:rPr>
          <w:sz w:val="23"/>
          <w:szCs w:val="23"/>
        </w:rPr>
        <w:t>Ffordd</w:t>
      </w:r>
      <w:proofErr w:type="spellEnd"/>
      <w:r>
        <w:rPr>
          <w:sz w:val="23"/>
          <w:szCs w:val="23"/>
        </w:rPr>
        <w:t>-y-</w:t>
      </w:r>
      <w:proofErr w:type="spellStart"/>
      <w:r>
        <w:rPr>
          <w:sz w:val="23"/>
          <w:szCs w:val="23"/>
        </w:rPr>
        <w:t>Coedwyr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Ystrad</w:t>
      </w:r>
      <w:proofErr w:type="spellEnd"/>
      <w:r>
        <w:rPr>
          <w:sz w:val="23"/>
          <w:szCs w:val="23"/>
        </w:rPr>
        <w:t xml:space="preserve"> Hir and Bryn Llwyd) as they may also notice this survey being carried out. </w:t>
      </w:r>
      <w:r w:rsidRPr="00421347" w:rsidR="00275106">
        <w:rPr>
          <w:sz w:val="23"/>
          <w:szCs w:val="23"/>
        </w:rPr>
        <w:t xml:space="preserve"> </w:t>
      </w:r>
    </w:p>
    <w:p w:rsidRPr="00421347" w:rsidR="00D60100" w:rsidP="00D60100" w:rsidRDefault="00D60100" w14:paraId="5E9A84FD" w14:textId="77777777">
      <w:pPr>
        <w:pStyle w:val="ListParagraph"/>
        <w:rPr>
          <w:sz w:val="23"/>
          <w:szCs w:val="23"/>
        </w:rPr>
      </w:pPr>
    </w:p>
    <w:p w:rsidRPr="001179DC" w:rsidR="00D60100" w:rsidP="00D60100" w:rsidRDefault="00275106" w14:paraId="21C48A17" w14:textId="342D63FA">
      <w:pPr>
        <w:pStyle w:val="ListParagraph"/>
        <w:numPr>
          <w:ilvl w:val="0"/>
          <w:numId w:val="5"/>
        </w:numPr>
        <w:rPr>
          <w:b/>
          <w:bCs/>
          <w:sz w:val="23"/>
          <w:szCs w:val="23"/>
          <w:u w:val="single"/>
        </w:rPr>
      </w:pPr>
      <w:r w:rsidRPr="001179DC">
        <w:rPr>
          <w:b/>
          <w:bCs/>
          <w:sz w:val="23"/>
          <w:szCs w:val="23"/>
          <w:u w:val="single"/>
        </w:rPr>
        <w:t>A brief i</w:t>
      </w:r>
      <w:r w:rsidRPr="001179DC" w:rsidR="00B46A92">
        <w:rPr>
          <w:b/>
          <w:bCs/>
          <w:sz w:val="23"/>
          <w:szCs w:val="23"/>
          <w:u w:val="single"/>
        </w:rPr>
        <w:t xml:space="preserve">ntroduction from Eluned </w:t>
      </w:r>
      <w:r w:rsidRPr="001179DC" w:rsidR="00D60100">
        <w:rPr>
          <w:b/>
          <w:bCs/>
          <w:sz w:val="23"/>
          <w:szCs w:val="23"/>
          <w:u w:val="single"/>
        </w:rPr>
        <w:t xml:space="preserve">Lewis </w:t>
      </w:r>
      <w:r w:rsidRPr="001179DC" w:rsidR="00B46A92">
        <w:rPr>
          <w:b/>
          <w:bCs/>
          <w:sz w:val="23"/>
          <w:szCs w:val="23"/>
          <w:u w:val="single"/>
        </w:rPr>
        <w:t xml:space="preserve">on </w:t>
      </w:r>
      <w:r w:rsidRPr="001179DC" w:rsidR="00D60100">
        <w:rPr>
          <w:b/>
          <w:bCs/>
          <w:sz w:val="23"/>
          <w:szCs w:val="23"/>
          <w:u w:val="single"/>
        </w:rPr>
        <w:t xml:space="preserve">Bute Energy’s </w:t>
      </w:r>
      <w:r w:rsidRPr="001179DC" w:rsidR="00B46A92">
        <w:rPr>
          <w:b/>
          <w:bCs/>
          <w:sz w:val="23"/>
          <w:szCs w:val="23"/>
          <w:u w:val="single"/>
        </w:rPr>
        <w:t>Community Investment</w:t>
      </w:r>
      <w:r w:rsidRPr="001179DC" w:rsidR="00D60100">
        <w:rPr>
          <w:b/>
          <w:bCs/>
          <w:sz w:val="23"/>
          <w:szCs w:val="23"/>
          <w:u w:val="single"/>
        </w:rPr>
        <w:t xml:space="preserve"> approach</w:t>
      </w:r>
    </w:p>
    <w:p w:rsidRPr="00421347" w:rsidR="00275106" w:rsidP="00275106" w:rsidRDefault="00275106" w14:paraId="4749BB22" w14:textId="022E0F0E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421347">
        <w:rPr>
          <w:sz w:val="23"/>
          <w:szCs w:val="23"/>
        </w:rPr>
        <w:t>Full details can be found in the slideshow</w:t>
      </w:r>
      <w:r w:rsidR="00D9659A">
        <w:rPr>
          <w:sz w:val="23"/>
          <w:szCs w:val="23"/>
        </w:rPr>
        <w:t xml:space="preserve">, which will be sent separately </w:t>
      </w:r>
      <w:proofErr w:type="gramStart"/>
      <w:r w:rsidR="00D9659A">
        <w:rPr>
          <w:sz w:val="23"/>
          <w:szCs w:val="23"/>
        </w:rPr>
        <w:t>at a later date</w:t>
      </w:r>
      <w:proofErr w:type="gramEnd"/>
      <w:r w:rsidR="00D9659A">
        <w:rPr>
          <w:sz w:val="23"/>
          <w:szCs w:val="23"/>
        </w:rPr>
        <w:t>.</w:t>
      </w:r>
    </w:p>
    <w:p w:rsidRPr="001428CF" w:rsidR="001428CF" w:rsidP="001428CF" w:rsidRDefault="00275106" w14:paraId="5B5F23FD" w14:textId="6CC1AF67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421347">
        <w:rPr>
          <w:sz w:val="23"/>
          <w:szCs w:val="23"/>
        </w:rPr>
        <w:t xml:space="preserve">There will be a more detailed discussion on community benefits at a future meeting, where more members are present. </w:t>
      </w:r>
    </w:p>
    <w:p w:rsidRPr="001179DC" w:rsidR="00D60100" w:rsidP="00D60100" w:rsidRDefault="00275106" w14:paraId="34322749" w14:textId="01B8677D">
      <w:pPr>
        <w:pStyle w:val="ListParagraph"/>
        <w:numPr>
          <w:ilvl w:val="0"/>
          <w:numId w:val="5"/>
        </w:numPr>
        <w:rPr>
          <w:b/>
          <w:bCs/>
          <w:sz w:val="23"/>
          <w:szCs w:val="23"/>
          <w:u w:val="single"/>
        </w:rPr>
      </w:pPr>
      <w:r w:rsidRPr="001179DC">
        <w:rPr>
          <w:b/>
          <w:bCs/>
          <w:sz w:val="23"/>
          <w:szCs w:val="23"/>
          <w:u w:val="single"/>
        </w:rPr>
        <w:t>Details</w:t>
      </w:r>
      <w:r w:rsidRPr="001179DC" w:rsidR="00B46A92">
        <w:rPr>
          <w:b/>
          <w:bCs/>
          <w:sz w:val="23"/>
          <w:szCs w:val="23"/>
          <w:u w:val="single"/>
        </w:rPr>
        <w:t xml:space="preserve"> of the next meeting</w:t>
      </w:r>
    </w:p>
    <w:p w:rsidRPr="00A322A1" w:rsidR="00275106" w:rsidP="00275106" w:rsidRDefault="00D60100" w14:paraId="005399F0" w14:textId="606B1919">
      <w:pPr>
        <w:pStyle w:val="ListParagraph"/>
        <w:numPr>
          <w:ilvl w:val="0"/>
          <w:numId w:val="6"/>
        </w:numPr>
        <w:ind w:left="720"/>
        <w:rPr>
          <w:b/>
          <w:bCs/>
          <w:sz w:val="23"/>
          <w:szCs w:val="23"/>
        </w:rPr>
      </w:pPr>
      <w:r w:rsidRPr="00421347">
        <w:rPr>
          <w:sz w:val="23"/>
          <w:szCs w:val="23"/>
        </w:rPr>
        <w:t>The next meeting date is Tuesday, 15</w:t>
      </w:r>
      <w:r w:rsidRPr="00421347">
        <w:rPr>
          <w:sz w:val="23"/>
          <w:szCs w:val="23"/>
          <w:vertAlign w:val="superscript"/>
        </w:rPr>
        <w:t>th</w:t>
      </w:r>
      <w:r w:rsidRPr="00421347">
        <w:rPr>
          <w:sz w:val="23"/>
          <w:szCs w:val="23"/>
        </w:rPr>
        <w:t xml:space="preserve"> July</w:t>
      </w:r>
      <w:r w:rsidR="008D3835">
        <w:rPr>
          <w:sz w:val="23"/>
          <w:szCs w:val="23"/>
        </w:rPr>
        <w:t xml:space="preserve"> at the same time of 6.30pm</w:t>
      </w:r>
      <w:r w:rsidRPr="00421347">
        <w:rPr>
          <w:sz w:val="23"/>
          <w:szCs w:val="23"/>
        </w:rPr>
        <w:t xml:space="preserve">. The deadline for confirmation </w:t>
      </w:r>
      <w:r w:rsidR="008D3835">
        <w:rPr>
          <w:sz w:val="23"/>
          <w:szCs w:val="23"/>
        </w:rPr>
        <w:t>of</w:t>
      </w:r>
      <w:r w:rsidRPr="00421347">
        <w:rPr>
          <w:sz w:val="23"/>
          <w:szCs w:val="23"/>
        </w:rPr>
        <w:t xml:space="preserve"> </w:t>
      </w:r>
      <w:r w:rsidR="008D3835">
        <w:rPr>
          <w:sz w:val="23"/>
          <w:szCs w:val="23"/>
        </w:rPr>
        <w:t xml:space="preserve">proposed </w:t>
      </w:r>
      <w:r w:rsidRPr="00421347">
        <w:rPr>
          <w:sz w:val="23"/>
          <w:szCs w:val="23"/>
        </w:rPr>
        <w:t xml:space="preserve">attendees </w:t>
      </w:r>
      <w:r w:rsidR="008D3835">
        <w:rPr>
          <w:sz w:val="23"/>
          <w:szCs w:val="23"/>
        </w:rPr>
        <w:t xml:space="preserve">to join the CLG </w:t>
      </w:r>
      <w:r w:rsidRPr="00421347">
        <w:rPr>
          <w:sz w:val="23"/>
          <w:szCs w:val="23"/>
        </w:rPr>
        <w:t>is Friday, 20</w:t>
      </w:r>
      <w:r w:rsidRPr="00421347">
        <w:rPr>
          <w:sz w:val="23"/>
          <w:szCs w:val="23"/>
          <w:vertAlign w:val="superscript"/>
        </w:rPr>
        <w:t>th</w:t>
      </w:r>
      <w:r w:rsidRPr="00421347">
        <w:rPr>
          <w:sz w:val="23"/>
          <w:szCs w:val="23"/>
        </w:rPr>
        <w:t xml:space="preserve"> June. </w:t>
      </w:r>
    </w:p>
    <w:p w:rsidR="009244A6" w:rsidRDefault="009244A6" w14:paraId="404B48E1" w14:textId="7777777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9244A6" w:rsidP="00A322A1" w:rsidRDefault="009244A6" w14:paraId="2AA68226" w14:textId="77777777">
      <w:pPr>
        <w:rPr>
          <w:b/>
          <w:bCs/>
          <w:sz w:val="23"/>
          <w:szCs w:val="23"/>
        </w:rPr>
      </w:pPr>
    </w:p>
    <w:p w:rsidR="009244A6" w:rsidP="00A322A1" w:rsidRDefault="009244A6" w14:paraId="16A24600" w14:textId="77777777">
      <w:pPr>
        <w:rPr>
          <w:b/>
          <w:bCs/>
          <w:sz w:val="23"/>
          <w:szCs w:val="23"/>
        </w:rPr>
      </w:pPr>
    </w:p>
    <w:p w:rsidR="009244A6" w:rsidP="00A322A1" w:rsidRDefault="009244A6" w14:paraId="207BBEF1" w14:textId="77777777">
      <w:pPr>
        <w:rPr>
          <w:b/>
          <w:bCs/>
          <w:sz w:val="23"/>
          <w:szCs w:val="23"/>
        </w:rPr>
      </w:pPr>
    </w:p>
    <w:p w:rsidRPr="001428CF" w:rsidR="00E63F7B" w:rsidP="00A322A1" w:rsidRDefault="001428CF" w14:paraId="7A90C11F" w14:textId="6A642F69">
      <w:pPr>
        <w:rPr>
          <w:b/>
          <w:bCs/>
          <w:sz w:val="23"/>
          <w:szCs w:val="23"/>
        </w:rPr>
      </w:pPr>
      <w:r w:rsidRPr="001428CF">
        <w:rPr>
          <w:b/>
          <w:bCs/>
          <w:sz w:val="23"/>
          <w:szCs w:val="23"/>
        </w:rPr>
        <w:t>Actions</w:t>
      </w:r>
    </w:p>
    <w:p w:rsidRPr="00421347" w:rsidR="00762BB2" w:rsidP="00176F07" w:rsidRDefault="00762BB2" w14:paraId="1CC747A7" w14:textId="77777777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 w:rsidRPr="00421347">
        <w:rPr>
          <w:b/>
          <w:bCs/>
          <w:sz w:val="23"/>
          <w:szCs w:val="23"/>
        </w:rPr>
        <w:t xml:space="preserve">ACTION FOR KADUN: circulate notes and create another clean version for the community council website. </w:t>
      </w:r>
    </w:p>
    <w:p w:rsidRPr="00421347" w:rsidR="001428CF" w:rsidP="00176F07" w:rsidRDefault="001428CF" w14:paraId="1D185BBA" w14:textId="110FA0F9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 w:rsidRPr="00421347">
        <w:rPr>
          <w:b/>
          <w:bCs/>
          <w:sz w:val="23"/>
          <w:szCs w:val="23"/>
        </w:rPr>
        <w:t>ACTION: Gary to approach representatives for attendance from Protect Glaslyn</w:t>
      </w:r>
      <w:r w:rsidR="00176F07">
        <w:rPr>
          <w:b/>
          <w:bCs/>
          <w:sz w:val="23"/>
          <w:szCs w:val="23"/>
        </w:rPr>
        <w:t xml:space="preserve"> a Hafren</w:t>
      </w:r>
    </w:p>
    <w:p w:rsidRPr="00421347" w:rsidR="001428CF" w:rsidP="00176F07" w:rsidRDefault="001428CF" w14:paraId="4A83B813" w14:textId="359440AE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 w:rsidRPr="00421347">
        <w:rPr>
          <w:b/>
          <w:bCs/>
          <w:sz w:val="23"/>
          <w:szCs w:val="23"/>
        </w:rPr>
        <w:t xml:space="preserve">ACTION: Huw to </w:t>
      </w:r>
      <w:r w:rsidR="00C84375">
        <w:rPr>
          <w:b/>
          <w:bCs/>
          <w:sz w:val="23"/>
          <w:szCs w:val="23"/>
        </w:rPr>
        <w:t>approach</w:t>
      </w:r>
      <w:r w:rsidRPr="00421347">
        <w:rPr>
          <w:b/>
          <w:bCs/>
          <w:sz w:val="23"/>
          <w:szCs w:val="23"/>
        </w:rPr>
        <w:t xml:space="preserve"> Montgomeryshire </w:t>
      </w:r>
      <w:r w:rsidR="00176F07">
        <w:rPr>
          <w:b/>
          <w:bCs/>
          <w:sz w:val="23"/>
          <w:szCs w:val="23"/>
        </w:rPr>
        <w:t xml:space="preserve">Wildlife Trust </w:t>
      </w:r>
      <w:r w:rsidRPr="00421347">
        <w:rPr>
          <w:b/>
          <w:bCs/>
          <w:sz w:val="23"/>
          <w:szCs w:val="23"/>
        </w:rPr>
        <w:t xml:space="preserve">&amp; </w:t>
      </w:r>
      <w:r w:rsidR="00176F07">
        <w:rPr>
          <w:b/>
          <w:bCs/>
          <w:sz w:val="23"/>
          <w:szCs w:val="23"/>
        </w:rPr>
        <w:t>L</w:t>
      </w:r>
      <w:r w:rsidRPr="00421347">
        <w:rPr>
          <w:b/>
          <w:bCs/>
          <w:sz w:val="23"/>
          <w:szCs w:val="23"/>
        </w:rPr>
        <w:t>andowner</w:t>
      </w:r>
      <w:r w:rsidR="00176F07">
        <w:rPr>
          <w:b/>
          <w:bCs/>
          <w:sz w:val="23"/>
          <w:szCs w:val="23"/>
        </w:rPr>
        <w:t>ship group</w:t>
      </w:r>
    </w:p>
    <w:p w:rsidRPr="00421347" w:rsidR="001428CF" w:rsidP="00176F07" w:rsidRDefault="001428CF" w14:paraId="3A399203" w14:textId="5D9096EE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 w:rsidRPr="00421347">
        <w:rPr>
          <w:b/>
          <w:bCs/>
          <w:sz w:val="23"/>
          <w:szCs w:val="23"/>
        </w:rPr>
        <w:t xml:space="preserve">ACTION: Meilir to </w:t>
      </w:r>
      <w:r w:rsidR="00C84375">
        <w:rPr>
          <w:b/>
          <w:bCs/>
          <w:sz w:val="23"/>
          <w:szCs w:val="23"/>
        </w:rPr>
        <w:t>approach</w:t>
      </w:r>
      <w:r w:rsidR="00176F07">
        <w:rPr>
          <w:b/>
          <w:bCs/>
          <w:sz w:val="23"/>
          <w:szCs w:val="23"/>
        </w:rPr>
        <w:t xml:space="preserve"> </w:t>
      </w:r>
      <w:r w:rsidRPr="00421347">
        <w:rPr>
          <w:b/>
          <w:bCs/>
          <w:sz w:val="23"/>
          <w:szCs w:val="23"/>
        </w:rPr>
        <w:t xml:space="preserve">Elen </w:t>
      </w:r>
      <w:r w:rsidR="00176F07">
        <w:rPr>
          <w:b/>
          <w:bCs/>
          <w:sz w:val="23"/>
          <w:szCs w:val="23"/>
        </w:rPr>
        <w:t xml:space="preserve">Williams at </w:t>
      </w:r>
      <w:proofErr w:type="spellStart"/>
      <w:r w:rsidR="00176F07">
        <w:rPr>
          <w:b/>
          <w:bCs/>
          <w:sz w:val="23"/>
          <w:szCs w:val="23"/>
        </w:rPr>
        <w:t>Cadfarch</w:t>
      </w:r>
      <w:proofErr w:type="spellEnd"/>
      <w:r w:rsidR="00176F07">
        <w:rPr>
          <w:b/>
          <w:bCs/>
          <w:sz w:val="23"/>
          <w:szCs w:val="23"/>
        </w:rPr>
        <w:t xml:space="preserve"> / </w:t>
      </w:r>
      <w:r w:rsidR="009B0294">
        <w:rPr>
          <w:b/>
          <w:bCs/>
          <w:sz w:val="23"/>
          <w:szCs w:val="23"/>
        </w:rPr>
        <w:t>YFC Maldwyn</w:t>
      </w:r>
    </w:p>
    <w:p w:rsidR="001428CF" w:rsidP="00176F07" w:rsidRDefault="001428CF" w14:paraId="4DA34026" w14:textId="33D03579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 w:rsidRPr="00421347">
        <w:rPr>
          <w:b/>
          <w:bCs/>
          <w:sz w:val="23"/>
          <w:szCs w:val="23"/>
        </w:rPr>
        <w:t xml:space="preserve">ACTION: Elwyn to </w:t>
      </w:r>
      <w:r w:rsidR="00C84375">
        <w:rPr>
          <w:b/>
          <w:bCs/>
          <w:sz w:val="23"/>
          <w:szCs w:val="23"/>
        </w:rPr>
        <w:t xml:space="preserve">approach </w:t>
      </w:r>
      <w:r w:rsidRPr="00421347">
        <w:rPr>
          <w:b/>
          <w:bCs/>
          <w:sz w:val="23"/>
          <w:szCs w:val="23"/>
        </w:rPr>
        <w:t xml:space="preserve">Julia </w:t>
      </w:r>
      <w:r>
        <w:rPr>
          <w:b/>
          <w:bCs/>
          <w:sz w:val="23"/>
          <w:szCs w:val="23"/>
        </w:rPr>
        <w:t>L</w:t>
      </w:r>
      <w:r w:rsidRPr="00421347">
        <w:rPr>
          <w:b/>
          <w:bCs/>
          <w:sz w:val="23"/>
          <w:szCs w:val="23"/>
        </w:rPr>
        <w:t>ewis</w:t>
      </w:r>
      <w:r w:rsidRPr="00DA6D8F">
        <w:rPr>
          <w:b/>
          <w:bCs/>
          <w:sz w:val="23"/>
          <w:szCs w:val="23"/>
        </w:rPr>
        <w:t xml:space="preserve"> </w:t>
      </w:r>
      <w:r w:rsidRPr="00421347">
        <w:rPr>
          <w:b/>
          <w:bCs/>
          <w:sz w:val="23"/>
          <w:szCs w:val="23"/>
        </w:rPr>
        <w:t>and Glyn</w:t>
      </w:r>
      <w:r w:rsidR="00762BB2">
        <w:rPr>
          <w:b/>
          <w:bCs/>
          <w:sz w:val="23"/>
          <w:szCs w:val="23"/>
        </w:rPr>
        <w:t xml:space="preserve"> Preston</w:t>
      </w:r>
    </w:p>
    <w:p w:rsidR="00C47B75" w:rsidP="00176F07" w:rsidRDefault="00C47B75" w14:paraId="4DEBB6CF" w14:textId="70EDE4FD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ACTION: Bute to book </w:t>
      </w:r>
      <w:proofErr w:type="spellStart"/>
      <w:r>
        <w:rPr>
          <w:b/>
          <w:bCs/>
          <w:sz w:val="23"/>
          <w:szCs w:val="23"/>
        </w:rPr>
        <w:t>Staylittle</w:t>
      </w:r>
      <w:proofErr w:type="spellEnd"/>
      <w:r>
        <w:rPr>
          <w:b/>
          <w:bCs/>
          <w:sz w:val="23"/>
          <w:szCs w:val="23"/>
        </w:rPr>
        <w:t xml:space="preserve"> Hall for Tuesday 15</w:t>
      </w:r>
      <w:r w:rsidRPr="00C47B75">
        <w:rPr>
          <w:b/>
          <w:bCs/>
          <w:sz w:val="23"/>
          <w:szCs w:val="23"/>
          <w:vertAlign w:val="superscript"/>
        </w:rPr>
        <w:t>th</w:t>
      </w:r>
      <w:r>
        <w:rPr>
          <w:b/>
          <w:bCs/>
          <w:sz w:val="23"/>
          <w:szCs w:val="23"/>
        </w:rPr>
        <w:t xml:space="preserve"> July at 6.30pm-8.30pm</w:t>
      </w:r>
    </w:p>
    <w:p w:rsidR="00CC40DC" w:rsidP="00176F07" w:rsidRDefault="00CC40DC" w14:paraId="6D7F2AB6" w14:textId="0E41D55F">
      <w:pPr>
        <w:pStyle w:val="ListParagraph"/>
        <w:numPr>
          <w:ilvl w:val="0"/>
          <w:numId w:val="1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ACTION: Bute to share map of surrounding Community Council </w:t>
      </w:r>
      <w:r w:rsidR="00CB15F1">
        <w:rPr>
          <w:b/>
          <w:bCs/>
          <w:sz w:val="23"/>
          <w:szCs w:val="23"/>
        </w:rPr>
        <w:t>a</w:t>
      </w:r>
      <w:r>
        <w:rPr>
          <w:b/>
          <w:bCs/>
          <w:sz w:val="23"/>
          <w:szCs w:val="23"/>
        </w:rPr>
        <w:t>reas</w:t>
      </w:r>
    </w:p>
    <w:p w:rsidR="001179DC" w:rsidP="00637D27" w:rsidRDefault="001179DC" w14:paraId="3FAA7645" w14:textId="77777777">
      <w:pPr>
        <w:rPr>
          <w:b/>
          <w:bCs/>
          <w:sz w:val="23"/>
          <w:szCs w:val="23"/>
        </w:rPr>
      </w:pPr>
    </w:p>
    <w:p w:rsidR="009244A6" w:rsidRDefault="009244A6" w14:paraId="594978B2" w14:textId="77777777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9244A6" w:rsidP="00637D27" w:rsidRDefault="009244A6" w14:paraId="39DD278C" w14:textId="77777777">
      <w:pPr>
        <w:rPr>
          <w:b/>
          <w:bCs/>
          <w:sz w:val="23"/>
          <w:szCs w:val="23"/>
        </w:rPr>
      </w:pPr>
    </w:p>
    <w:p w:rsidR="009244A6" w:rsidP="00637D27" w:rsidRDefault="009244A6" w14:paraId="4ADF361C" w14:textId="77777777">
      <w:pPr>
        <w:rPr>
          <w:b/>
          <w:bCs/>
          <w:sz w:val="23"/>
          <w:szCs w:val="23"/>
        </w:rPr>
      </w:pPr>
    </w:p>
    <w:p w:rsidR="009244A6" w:rsidP="00637D27" w:rsidRDefault="009244A6" w14:paraId="58596D6A" w14:textId="77777777">
      <w:pPr>
        <w:rPr>
          <w:b/>
          <w:bCs/>
          <w:sz w:val="23"/>
          <w:szCs w:val="23"/>
        </w:rPr>
      </w:pPr>
    </w:p>
    <w:p w:rsidRPr="00637D27" w:rsidR="00637D27" w:rsidP="00637D27" w:rsidRDefault="00637D27" w14:paraId="3FB8A84E" w14:textId="702BB8B2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Map of </w:t>
      </w:r>
      <w:r w:rsidR="00E646F5">
        <w:rPr>
          <w:b/>
          <w:bCs/>
          <w:sz w:val="23"/>
          <w:szCs w:val="23"/>
        </w:rPr>
        <w:t xml:space="preserve">surrounding </w:t>
      </w:r>
      <w:r w:rsidR="00851EF3">
        <w:rPr>
          <w:b/>
          <w:bCs/>
          <w:sz w:val="23"/>
          <w:szCs w:val="23"/>
        </w:rPr>
        <w:t xml:space="preserve">Community Council </w:t>
      </w:r>
      <w:r w:rsidR="00CB15F1">
        <w:rPr>
          <w:b/>
          <w:bCs/>
          <w:sz w:val="23"/>
          <w:szCs w:val="23"/>
        </w:rPr>
        <w:t>a</w:t>
      </w:r>
      <w:r w:rsidR="00851EF3">
        <w:rPr>
          <w:b/>
          <w:bCs/>
          <w:sz w:val="23"/>
          <w:szCs w:val="23"/>
        </w:rPr>
        <w:t>reas</w:t>
      </w:r>
      <w:r w:rsidR="00CC40DC">
        <w:rPr>
          <w:b/>
          <w:bCs/>
          <w:sz w:val="23"/>
          <w:szCs w:val="23"/>
        </w:rPr>
        <w:t>:</w:t>
      </w:r>
    </w:p>
    <w:p w:rsidRPr="00A322A1" w:rsidR="00A322A1" w:rsidP="00A322A1" w:rsidRDefault="00DA7EAF" w14:paraId="1F693BCE" w14:textId="0E7D7E90">
      <w:pPr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 wp14:anchorId="3FA5B552" wp14:editId="7F6D0638">
            <wp:extent cx="5715000" cy="3067050"/>
            <wp:effectExtent l="0" t="0" r="0" b="0"/>
            <wp:docPr id="295060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06" w:rsidP="00275106" w:rsidRDefault="00275106" w14:paraId="15535A1C" w14:textId="5F083A09"/>
    <w:p w:rsidR="00BA3720" w:rsidP="001179DC" w:rsidRDefault="00BA3720" w14:paraId="347D8104" w14:textId="77777777">
      <w:r>
        <w:t>1.Trefeglwys Community Council</w:t>
      </w:r>
    </w:p>
    <w:p w:rsidR="00BA3720" w:rsidP="001179DC" w:rsidRDefault="00BA3720" w14:paraId="627C8D59" w14:textId="77777777">
      <w:r>
        <w:t xml:space="preserve">2. </w:t>
      </w:r>
      <w:proofErr w:type="spellStart"/>
      <w:r>
        <w:t>Llanbrynmair</w:t>
      </w:r>
      <w:proofErr w:type="spellEnd"/>
      <w:r>
        <w:t xml:space="preserve"> Community Council</w:t>
      </w:r>
    </w:p>
    <w:p w:rsidR="00BA3720" w:rsidP="001179DC" w:rsidRDefault="00BA3720" w14:paraId="6D5E5A71" w14:textId="09F19AF1">
      <w:r>
        <w:t xml:space="preserve">3. </w:t>
      </w:r>
      <w:proofErr w:type="spellStart"/>
      <w:r>
        <w:t>Glantwymyn</w:t>
      </w:r>
      <w:proofErr w:type="spellEnd"/>
      <w:r>
        <w:t xml:space="preserve"> Community Council</w:t>
      </w:r>
    </w:p>
    <w:p w:rsidR="00BA3720" w:rsidP="001179DC" w:rsidRDefault="00BA3720" w14:paraId="5C895B33" w14:textId="77777777">
      <w:r>
        <w:t xml:space="preserve">4. </w:t>
      </w:r>
      <w:proofErr w:type="spellStart"/>
      <w:r>
        <w:t>Cadfarch</w:t>
      </w:r>
      <w:proofErr w:type="spellEnd"/>
      <w:r>
        <w:t xml:space="preserve"> Community Council</w:t>
      </w:r>
    </w:p>
    <w:p w:rsidR="00BA3720" w:rsidP="001179DC" w:rsidRDefault="00BA3720" w14:paraId="19EE2650" w14:textId="77777777">
      <w:r>
        <w:t xml:space="preserve">5. </w:t>
      </w:r>
      <w:proofErr w:type="spellStart"/>
      <w:r>
        <w:t>Blaenrheidol</w:t>
      </w:r>
      <w:proofErr w:type="spellEnd"/>
      <w:r>
        <w:t xml:space="preserve"> Community Council</w:t>
      </w:r>
    </w:p>
    <w:p w:rsidR="00BA3720" w:rsidP="001179DC" w:rsidRDefault="00BA3720" w14:paraId="44665109" w14:textId="77777777">
      <w:r>
        <w:t>6. Llanidloes – Without Community Council</w:t>
      </w:r>
    </w:p>
    <w:p w:rsidR="00BA3720" w:rsidP="001179DC" w:rsidRDefault="00BA3720" w14:paraId="323A29C8" w14:textId="77777777">
      <w:r>
        <w:t xml:space="preserve">7. </w:t>
      </w:r>
      <w:proofErr w:type="spellStart"/>
      <w:r>
        <w:t>Llangurig</w:t>
      </w:r>
      <w:proofErr w:type="spellEnd"/>
      <w:r>
        <w:t xml:space="preserve"> Community Council</w:t>
      </w:r>
    </w:p>
    <w:p w:rsidR="00BA3720" w:rsidP="001179DC" w:rsidRDefault="00BA3720" w14:paraId="7B1BD79D" w14:textId="32390183">
      <w:r>
        <w:t>8. Carno Community Council</w:t>
      </w:r>
      <w:bookmarkEnd w:id="0"/>
    </w:p>
    <w:sectPr w:rsidR="00BA3720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A1E" w:rsidP="001179DC" w:rsidRDefault="00AF5A1E" w14:paraId="7A5EB9A9" w14:textId="77777777">
      <w:pPr>
        <w:spacing w:after="0" w:line="240" w:lineRule="auto"/>
      </w:pPr>
      <w:r>
        <w:separator/>
      </w:r>
    </w:p>
  </w:endnote>
  <w:endnote w:type="continuationSeparator" w:id="0">
    <w:p w:rsidR="00AF5A1E" w:rsidP="001179DC" w:rsidRDefault="00AF5A1E" w14:paraId="2FDDC3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1179DC" w:rsidR="001179DC" w:rsidP="001179DC" w:rsidRDefault="001179DC" w14:paraId="7C456E2F" w14:textId="77777777">
    <w:pPr>
      <w:pStyle w:val="Footer"/>
      <w:rPr>
        <w:rFonts w:asciiTheme="majorHAnsi" w:hAnsiTheme="majorHAnsi"/>
        <w:color w:val="660F55"/>
        <w:sz w:val="18"/>
        <w:szCs w:val="18"/>
      </w:rPr>
    </w:pPr>
    <w:r w:rsidRPr="001179DC">
      <w:rPr>
        <w:rFonts w:asciiTheme="majorHAnsi" w:hAnsiTheme="majorHAnsi"/>
        <w:color w:val="660F55"/>
        <w:sz w:val="18"/>
        <w:szCs w:val="18"/>
      </w:rPr>
      <w:t>Bute Energy</w:t>
    </w:r>
  </w:p>
  <w:p w:rsidRPr="001179DC" w:rsidR="001179DC" w:rsidP="001179DC" w:rsidRDefault="001179DC" w14:paraId="0EA10BFF" w14:textId="77777777">
    <w:pPr>
      <w:pStyle w:val="Footer"/>
      <w:rPr>
        <w:sz w:val="18"/>
        <w:szCs w:val="18"/>
      </w:rPr>
    </w:pPr>
    <w:r w:rsidRPr="001179DC">
      <w:rPr>
        <w:sz w:val="18"/>
        <w:szCs w:val="18"/>
      </w:rPr>
      <w:t>Hodge House, Guildhall Place</w:t>
    </w:r>
  </w:p>
  <w:p w:rsidRPr="001179DC" w:rsidR="001179DC" w:rsidP="001179DC" w:rsidRDefault="001179DC" w14:paraId="5355E01F" w14:textId="77777777">
    <w:pPr>
      <w:pStyle w:val="Footer"/>
      <w:rPr>
        <w:sz w:val="18"/>
        <w:szCs w:val="18"/>
      </w:rPr>
    </w:pPr>
    <w:r w:rsidRPr="001179DC">
      <w:rPr>
        <w:sz w:val="18"/>
        <w:szCs w:val="18"/>
      </w:rPr>
      <w:t>Cardiff CF10 1DY</w:t>
    </w:r>
  </w:p>
  <w:p w:rsidRPr="001179DC" w:rsidR="001179DC" w:rsidP="001179DC" w:rsidRDefault="001179DC" w14:paraId="2083DEBA" w14:textId="77777777">
    <w:pPr>
      <w:pStyle w:val="Footer"/>
      <w:rPr>
        <w:sz w:val="18"/>
        <w:szCs w:val="18"/>
      </w:rPr>
    </w:pPr>
    <w:r w:rsidRPr="001179DC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FD5619" wp14:editId="712F0D3D">
              <wp:simplePos x="0" y="0"/>
              <wp:positionH relativeFrom="column">
                <wp:posOffset>1476375</wp:posOffset>
              </wp:positionH>
              <wp:positionV relativeFrom="paragraph">
                <wp:posOffset>10795</wp:posOffset>
              </wp:positionV>
              <wp:extent cx="4380865" cy="495300"/>
              <wp:effectExtent l="0" t="0" r="0" b="0"/>
              <wp:wrapNone/>
              <wp:docPr id="188093084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086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227984" w:rsidR="001179DC" w:rsidP="001179DC" w:rsidRDefault="001179DC" w14:paraId="1B15DED9" w14:textId="77777777">
                          <w:pPr>
                            <w:spacing w:line="240" w:lineRule="auto"/>
                            <w:jc w:val="right"/>
                            <w:rPr>
                              <w:color w:val="660F55"/>
                              <w:sz w:val="14"/>
                              <w:szCs w:val="14"/>
                            </w:rPr>
                          </w:pPr>
                          <w:r w:rsidRPr="00227984">
                            <w:rPr>
                              <w:color w:val="660F55"/>
                              <w:sz w:val="14"/>
                              <w:szCs w:val="14"/>
                            </w:rPr>
                            <w:t>Registered office: Hodge House, Guildhall Place, Cardiff, CF10 1DY</w:t>
                          </w:r>
                        </w:p>
                        <w:p w:rsidRPr="00227984" w:rsidR="001179DC" w:rsidP="001179DC" w:rsidRDefault="001179DC" w14:paraId="3112EA73" w14:textId="77777777">
                          <w:pPr>
                            <w:spacing w:line="240" w:lineRule="auto"/>
                            <w:jc w:val="right"/>
                            <w:rPr>
                              <w:color w:val="660F55"/>
                              <w:sz w:val="14"/>
                              <w:szCs w:val="14"/>
                            </w:rPr>
                          </w:pPr>
                          <w:r w:rsidRPr="00227984">
                            <w:rPr>
                              <w:color w:val="660F55"/>
                              <w:sz w:val="14"/>
                              <w:szCs w:val="14"/>
                            </w:rPr>
                            <w:t>Bute Energy Limited registered in England and Wales. Company number 12474011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8FD5619">
              <v:stroke joinstyle="miter"/>
              <v:path gradientshapeok="t" o:connecttype="rect"/>
            </v:shapetype>
            <v:shape id="Text Box 2" style="position:absolute;margin-left:116.25pt;margin-top:.85pt;width:344.95pt;height:3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IIGAIAACw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">
              <v:textbox>
                <w:txbxContent>
                  <w:p w:rsidRPr="00227984" w:rsidR="001179DC" w:rsidP="001179DC" w:rsidRDefault="001179DC" w14:paraId="1B15DED9" w14:textId="77777777">
                    <w:pPr>
                      <w:spacing w:line="240" w:lineRule="auto"/>
                      <w:jc w:val="right"/>
                      <w:rPr>
                        <w:color w:val="660F55"/>
                        <w:sz w:val="14"/>
                        <w:szCs w:val="14"/>
                      </w:rPr>
                    </w:pPr>
                    <w:r w:rsidRPr="00227984">
                      <w:rPr>
                        <w:color w:val="660F55"/>
                        <w:sz w:val="14"/>
                        <w:szCs w:val="14"/>
                      </w:rPr>
                      <w:t>Registered office: Hodge House, Guildhall Place, Cardiff, CF10 1DY</w:t>
                    </w:r>
                  </w:p>
                  <w:p w:rsidRPr="00227984" w:rsidR="001179DC" w:rsidP="001179DC" w:rsidRDefault="001179DC" w14:paraId="3112EA73" w14:textId="77777777">
                    <w:pPr>
                      <w:spacing w:line="240" w:lineRule="auto"/>
                      <w:jc w:val="right"/>
                      <w:rPr>
                        <w:color w:val="660F55"/>
                        <w:sz w:val="14"/>
                        <w:szCs w:val="14"/>
                      </w:rPr>
                    </w:pPr>
                    <w:r w:rsidRPr="00227984">
                      <w:rPr>
                        <w:color w:val="660F55"/>
                        <w:sz w:val="14"/>
                        <w:szCs w:val="14"/>
                      </w:rPr>
                      <w:t>Bute Energy Limited registered in England and Wales. Company number 12474011</w:t>
                    </w:r>
                  </w:p>
                </w:txbxContent>
              </v:textbox>
              <w10:anchorlock/>
            </v:shape>
          </w:pict>
        </mc:Fallback>
      </mc:AlternateContent>
    </w:r>
    <w:r w:rsidRPr="001179DC">
      <w:rPr>
        <w:sz w:val="18"/>
        <w:szCs w:val="18"/>
      </w:rPr>
      <w:t>029 2167 9750</w:t>
    </w:r>
  </w:p>
  <w:p w:rsidRPr="001179DC" w:rsidR="001179DC" w:rsidP="001179DC" w:rsidRDefault="001179DC" w14:paraId="7E045AC3" w14:textId="77777777">
    <w:pPr>
      <w:pStyle w:val="Footer"/>
      <w:rPr>
        <w:sz w:val="18"/>
        <w:szCs w:val="18"/>
      </w:rPr>
    </w:pPr>
    <w:proofErr w:type="spellStart"/>
    <w:r w:rsidRPr="001179DC">
      <w:rPr>
        <w:sz w:val="18"/>
        <w:szCs w:val="18"/>
      </w:rPr>
      <w:t>info@bute.energy</w:t>
    </w:r>
    <w:proofErr w:type="spellEnd"/>
  </w:p>
  <w:p w:rsidRPr="001179DC" w:rsidR="001179DC" w:rsidP="001179DC" w:rsidRDefault="001179DC" w14:paraId="081AD8D7" w14:textId="77777777">
    <w:pPr>
      <w:pStyle w:val="Footer"/>
      <w:rPr>
        <w:sz w:val="18"/>
        <w:szCs w:val="18"/>
      </w:rPr>
    </w:pPr>
    <w:r w:rsidRPr="001179DC">
      <w:rPr>
        <w:sz w:val="18"/>
        <w:szCs w:val="18"/>
      </w:rPr>
      <w:t>www.bute.energy</w:t>
    </w:r>
  </w:p>
  <w:p w:rsidR="001179DC" w:rsidRDefault="001179DC" w14:paraId="5F0962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A1E" w:rsidP="001179DC" w:rsidRDefault="00AF5A1E" w14:paraId="6A29E639" w14:textId="77777777">
      <w:pPr>
        <w:spacing w:after="0" w:line="240" w:lineRule="auto"/>
      </w:pPr>
      <w:r>
        <w:separator/>
      </w:r>
    </w:p>
  </w:footnote>
  <w:footnote w:type="continuationSeparator" w:id="0">
    <w:p w:rsidR="00AF5A1E" w:rsidP="001179DC" w:rsidRDefault="00AF5A1E" w14:paraId="07D678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79DC" w:rsidRDefault="001179DC" w14:paraId="2CAD30B3" w14:textId="19AF03E3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4C8A090" wp14:editId="7FC4AA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00045" cy="863600"/>
          <wp:effectExtent l="0" t="0" r="0" b="0"/>
          <wp:wrapNone/>
          <wp:docPr id="614806307" name="Graphic 3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06307" name="Graphic 3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004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179DC" w:rsidRDefault="001179DC" w14:paraId="12F65E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F32"/>
    <w:multiLevelType w:val="hybridMultilevel"/>
    <w:tmpl w:val="F646962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787B0C"/>
    <w:multiLevelType w:val="hybridMultilevel"/>
    <w:tmpl w:val="366E6D1C"/>
    <w:lvl w:ilvl="0" w:tplc="46D4A270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61402"/>
    <w:multiLevelType w:val="hybridMultilevel"/>
    <w:tmpl w:val="75A4A7E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7E715FC"/>
    <w:multiLevelType w:val="hybridMultilevel"/>
    <w:tmpl w:val="C5B8B372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43D25"/>
    <w:multiLevelType w:val="hybridMultilevel"/>
    <w:tmpl w:val="9FD67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944AE8"/>
    <w:multiLevelType w:val="hybridMultilevel"/>
    <w:tmpl w:val="E278A3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FCD30FC"/>
    <w:multiLevelType w:val="hybridMultilevel"/>
    <w:tmpl w:val="ECE80CB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3C90029"/>
    <w:multiLevelType w:val="hybridMultilevel"/>
    <w:tmpl w:val="13A4F538"/>
    <w:lvl w:ilvl="0" w:tplc="D79C3B02">
      <w:start w:val="3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4F660D5"/>
    <w:multiLevelType w:val="hybridMultilevel"/>
    <w:tmpl w:val="3D0081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114007860">
    <w:abstractNumId w:val="0"/>
  </w:num>
  <w:num w:numId="2" w16cid:durableId="1039433019">
    <w:abstractNumId w:val="1"/>
  </w:num>
  <w:num w:numId="3" w16cid:durableId="2016688683">
    <w:abstractNumId w:val="4"/>
  </w:num>
  <w:num w:numId="4" w16cid:durableId="1536114907">
    <w:abstractNumId w:val="5"/>
  </w:num>
  <w:num w:numId="5" w16cid:durableId="1023628181">
    <w:abstractNumId w:val="3"/>
  </w:num>
  <w:num w:numId="6" w16cid:durableId="2138062161">
    <w:abstractNumId w:val="2"/>
  </w:num>
  <w:num w:numId="7" w16cid:durableId="1941136299">
    <w:abstractNumId w:val="7"/>
  </w:num>
  <w:num w:numId="8" w16cid:durableId="1359552192">
    <w:abstractNumId w:val="8"/>
  </w:num>
  <w:num w:numId="9" w16cid:durableId="1118185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BF"/>
    <w:rsid w:val="000B1660"/>
    <w:rsid w:val="000C1BB8"/>
    <w:rsid w:val="001179DC"/>
    <w:rsid w:val="00122FFA"/>
    <w:rsid w:val="001428CF"/>
    <w:rsid w:val="0015105F"/>
    <w:rsid w:val="00176F07"/>
    <w:rsid w:val="001B1968"/>
    <w:rsid w:val="001D25EF"/>
    <w:rsid w:val="00210372"/>
    <w:rsid w:val="002162B7"/>
    <w:rsid w:val="0022127A"/>
    <w:rsid w:val="002565F1"/>
    <w:rsid w:val="0027168C"/>
    <w:rsid w:val="00275106"/>
    <w:rsid w:val="002B43F1"/>
    <w:rsid w:val="002B4B02"/>
    <w:rsid w:val="002E48DA"/>
    <w:rsid w:val="003338D9"/>
    <w:rsid w:val="003359D7"/>
    <w:rsid w:val="003B6704"/>
    <w:rsid w:val="00421347"/>
    <w:rsid w:val="00435991"/>
    <w:rsid w:val="004938E7"/>
    <w:rsid w:val="004C614A"/>
    <w:rsid w:val="004C668D"/>
    <w:rsid w:val="004E5B48"/>
    <w:rsid w:val="004E5C4B"/>
    <w:rsid w:val="004F5143"/>
    <w:rsid w:val="00534FD6"/>
    <w:rsid w:val="00540627"/>
    <w:rsid w:val="005D0A6D"/>
    <w:rsid w:val="005E2169"/>
    <w:rsid w:val="0062188B"/>
    <w:rsid w:val="00630AF2"/>
    <w:rsid w:val="00637D27"/>
    <w:rsid w:val="00660DB4"/>
    <w:rsid w:val="00661CB5"/>
    <w:rsid w:val="00673418"/>
    <w:rsid w:val="006B36D9"/>
    <w:rsid w:val="006D5A7B"/>
    <w:rsid w:val="007413DA"/>
    <w:rsid w:val="00761524"/>
    <w:rsid w:val="00762BB2"/>
    <w:rsid w:val="007A07DA"/>
    <w:rsid w:val="007D4620"/>
    <w:rsid w:val="0081022C"/>
    <w:rsid w:val="008267EC"/>
    <w:rsid w:val="008342D6"/>
    <w:rsid w:val="008469E3"/>
    <w:rsid w:val="00851EF3"/>
    <w:rsid w:val="0085427B"/>
    <w:rsid w:val="008C2435"/>
    <w:rsid w:val="008D3835"/>
    <w:rsid w:val="009244A6"/>
    <w:rsid w:val="009456A1"/>
    <w:rsid w:val="00955F4E"/>
    <w:rsid w:val="0096003E"/>
    <w:rsid w:val="00963D4F"/>
    <w:rsid w:val="00982D10"/>
    <w:rsid w:val="009A1E15"/>
    <w:rsid w:val="009B0294"/>
    <w:rsid w:val="009D035E"/>
    <w:rsid w:val="00A13593"/>
    <w:rsid w:val="00A322A1"/>
    <w:rsid w:val="00A47D85"/>
    <w:rsid w:val="00A70678"/>
    <w:rsid w:val="00A714E1"/>
    <w:rsid w:val="00A83AF8"/>
    <w:rsid w:val="00A84B08"/>
    <w:rsid w:val="00AC4CFC"/>
    <w:rsid w:val="00AF5A1E"/>
    <w:rsid w:val="00B13126"/>
    <w:rsid w:val="00B328AB"/>
    <w:rsid w:val="00B46A92"/>
    <w:rsid w:val="00B54F84"/>
    <w:rsid w:val="00B74AD2"/>
    <w:rsid w:val="00B850BF"/>
    <w:rsid w:val="00B90C51"/>
    <w:rsid w:val="00BA3720"/>
    <w:rsid w:val="00C05D39"/>
    <w:rsid w:val="00C118E8"/>
    <w:rsid w:val="00C47B75"/>
    <w:rsid w:val="00C54287"/>
    <w:rsid w:val="00C6156A"/>
    <w:rsid w:val="00C76A78"/>
    <w:rsid w:val="00C80FB1"/>
    <w:rsid w:val="00C84375"/>
    <w:rsid w:val="00CA5CF3"/>
    <w:rsid w:val="00CB15F1"/>
    <w:rsid w:val="00CC40DC"/>
    <w:rsid w:val="00CE75E2"/>
    <w:rsid w:val="00D56BD1"/>
    <w:rsid w:val="00D571A0"/>
    <w:rsid w:val="00D60100"/>
    <w:rsid w:val="00D9659A"/>
    <w:rsid w:val="00DA6D8F"/>
    <w:rsid w:val="00DA7EAF"/>
    <w:rsid w:val="00DC5598"/>
    <w:rsid w:val="00E37F03"/>
    <w:rsid w:val="00E41380"/>
    <w:rsid w:val="00E520D6"/>
    <w:rsid w:val="00E63F7B"/>
    <w:rsid w:val="00E646F5"/>
    <w:rsid w:val="00EA6490"/>
    <w:rsid w:val="00EB1A2A"/>
    <w:rsid w:val="00EB2898"/>
    <w:rsid w:val="00F73BC7"/>
    <w:rsid w:val="00FB182E"/>
    <w:rsid w:val="00FC1450"/>
    <w:rsid w:val="00FC408B"/>
    <w:rsid w:val="00FD113D"/>
    <w:rsid w:val="00FE3F8F"/>
    <w:rsid w:val="05997C45"/>
    <w:rsid w:val="14B47FBB"/>
    <w:rsid w:val="3D549255"/>
    <w:rsid w:val="3DB1A996"/>
    <w:rsid w:val="52CD0636"/>
    <w:rsid w:val="562ED420"/>
    <w:rsid w:val="7DD4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AFEE4"/>
  <w15:chartTrackingRefBased/>
  <w15:docId w15:val="{2E0AFC76-579F-4397-B05F-05683801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0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0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50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850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50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50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50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50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50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50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5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0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50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0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5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0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5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50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0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3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12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13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12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131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68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79D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79DC"/>
  </w:style>
  <w:style w:type="paragraph" w:styleId="Footer">
    <w:name w:val="footer"/>
    <w:basedOn w:val="Normal"/>
    <w:link w:val="FooterChar"/>
    <w:uiPriority w:val="99"/>
    <w:unhideWhenUsed/>
    <w:rsid w:val="001179D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7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952e4-c8fd-4fc8-aac5-3a16be838d43">
      <Terms xmlns="http://schemas.microsoft.com/office/infopath/2007/PartnerControls"/>
    </lcf76f155ced4ddcb4097134ff3c332f>
    <TaxCatchAll xmlns="16ed31f6-5453-4b91-b436-475ac0c57bfd" xsi:nil="true"/>
    <Notes xmlns="a8e952e4-c8fd-4fc8-aac5-3a16be838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8D66A8C5D8534C8834459D8C6DC151" ma:contentTypeVersion="20" ma:contentTypeDescription="Create a new document." ma:contentTypeScope="" ma:versionID="d6af44cfbbd266032a53d43e3e37239e">
  <xsd:schema xmlns:xsd="http://www.w3.org/2001/XMLSchema" xmlns:xs="http://www.w3.org/2001/XMLSchema" xmlns:p="http://schemas.microsoft.com/office/2006/metadata/properties" xmlns:ns2="a8e952e4-c8fd-4fc8-aac5-3a16be838d43" xmlns:ns3="16ed31f6-5453-4b91-b436-475ac0c57bfd" targetNamespace="http://schemas.microsoft.com/office/2006/metadata/properties" ma:root="true" ma:fieldsID="fe912a34fd90e999c4e757390b9f6a03" ns2:_="" ns3:_="">
    <xsd:import namespace="a8e952e4-c8fd-4fc8-aac5-3a16be838d43"/>
    <xsd:import namespace="16ed31f6-5453-4b91-b436-475ac0c57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952e4-c8fd-4fc8-aac5-3a16be838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9e54ea-4e57-4af5-bb52-e6ce80840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d31f6-5453-4b91-b436-475ac0c57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5565b0-e702-43b8-878e-8c566ac843e6}" ma:internalName="TaxCatchAll" ma:showField="CatchAllData" ma:web="16ed31f6-5453-4b91-b436-475ac0c57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16C6A-1B42-4895-ADA2-3A9135310756}">
  <ds:schemaRefs>
    <ds:schemaRef ds:uri="http://schemas.microsoft.com/office/2006/metadata/properties"/>
    <ds:schemaRef ds:uri="http://schemas.microsoft.com/office/infopath/2007/PartnerControls"/>
    <ds:schemaRef ds:uri="a8e952e4-c8fd-4fc8-aac5-3a16be838d43"/>
    <ds:schemaRef ds:uri="16ed31f6-5453-4b91-b436-475ac0c57bfd"/>
  </ds:schemaRefs>
</ds:datastoreItem>
</file>

<file path=customXml/itemProps2.xml><?xml version="1.0" encoding="utf-8"?>
<ds:datastoreItem xmlns:ds="http://schemas.openxmlformats.org/officeDocument/2006/customXml" ds:itemID="{249BB5CE-173C-4370-B924-081DACD3F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952e4-c8fd-4fc8-aac5-3a16be838d43"/>
    <ds:schemaRef ds:uri="16ed31f6-5453-4b91-b436-475ac0c57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9010A-0956-4942-B309-E1C9052292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Kadun Rees</dc:creator>
  <keywords/>
  <dc:description/>
  <lastModifiedBy>Sara Powell-Davies</lastModifiedBy>
  <revision>3</revision>
  <dcterms:created xsi:type="dcterms:W3CDTF">2025-05-19T20:00:00.0000000Z</dcterms:created>
  <dcterms:modified xsi:type="dcterms:W3CDTF">2025-05-27T09:49:36.8748628Z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b2828320-1780-4126-bdb0-8cfe988285fc</vt:lpwstr>
  </property>
  <property fmtid="{D5CDD505-2E9C-101B-9397-08002B2CF9AE}" pid="3" name="MediaServiceImageTags">
    <vt:lpwstr/>
  </property>
  <property fmtid="{D5CDD505-2E9C-101B-9397-08002B2CF9AE}" pid="4" name="ContentTypeId">
    <vt:lpwstr>0x010100BC8D66A8C5D8534C8834459D8C6DC151</vt:lpwstr>
  </property>
</Properties>
</file>