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sz w:val="28"/>
          <w:szCs w:val="28"/>
        </w:rPr>
      </w:pPr>
      <w:r>
        <w:rPr>
          <w:sz w:val="28"/>
          <w:szCs w:val="28"/>
        </w:rPr>
        <w:t>Trefeglwys Community Council</w:t>
      </w:r>
    </w:p>
    <w:p>
      <w:pPr>
        <w:pStyle w:val="Normal"/>
        <w:bidi w:val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star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Vision and Purpose Statement</w:t>
      </w:r>
    </w:p>
    <w:p>
      <w:pPr>
        <w:pStyle w:val="Normal"/>
        <w:bidi w:val="0"/>
        <w:jc w:val="star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bidi w:val="0"/>
        <w:jc w:val="star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bidi w:val="0"/>
        <w:jc w:val="star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bidi w:val="0"/>
        <w:jc w:val="start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 xml:space="preserve">Trefeglwys Community Council is the first level of local government for the communities of Trefeglwys. Llawr-y-glyn and Staylittle  </w:t>
      </w:r>
      <w:r>
        <w:rPr>
          <w:b w:val="false"/>
          <w:bCs w:val="false"/>
          <w:sz w:val="28"/>
          <w:szCs w:val="28"/>
        </w:rPr>
        <w:t>(</w:t>
      </w:r>
      <w:r>
        <w:rPr>
          <w:b w:val="false"/>
          <w:bCs w:val="false"/>
          <w:sz w:val="28"/>
          <w:szCs w:val="28"/>
        </w:rPr>
        <w:t>Penforddlas). Council members are elected to act on  behalf of their constituents for the benefits of the communities they serve.</w:t>
      </w:r>
    </w:p>
    <w:p>
      <w:pPr>
        <w:pStyle w:val="Normal"/>
        <w:bidi w:val="0"/>
        <w:jc w:val="start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rmal"/>
        <w:bidi w:val="0"/>
        <w:jc w:val="start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Tref</w:t>
      </w:r>
      <w:r>
        <w:rPr>
          <w:b w:val="false"/>
          <w:bCs w:val="false"/>
          <w:sz w:val="28"/>
          <w:szCs w:val="28"/>
        </w:rPr>
        <w:t>eg</w:t>
      </w:r>
      <w:r>
        <w:rPr>
          <w:b w:val="false"/>
          <w:bCs w:val="false"/>
          <w:sz w:val="28"/>
          <w:szCs w:val="28"/>
        </w:rPr>
        <w:t>lwys Community Council will :</w:t>
      </w:r>
    </w:p>
    <w:p>
      <w:pPr>
        <w:pStyle w:val="Normal"/>
        <w:bidi w:val="0"/>
        <w:jc w:val="start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rmal"/>
        <w:bidi w:val="0"/>
        <w:jc w:val="start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1.  Use its powers to promote and support community initiatives</w:t>
      </w:r>
    </w:p>
    <w:p>
      <w:pPr>
        <w:pStyle w:val="Normal"/>
        <w:bidi w:val="0"/>
        <w:jc w:val="start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.</w:t>
      </w:r>
    </w:p>
    <w:p>
      <w:pPr>
        <w:pStyle w:val="Normal"/>
        <w:bidi w:val="0"/>
        <w:jc w:val="start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2.  Challenge any actions perceived to be detrimental to out community and take positive action where we can</w:t>
      </w:r>
    </w:p>
    <w:p>
      <w:pPr>
        <w:pStyle w:val="Normal"/>
        <w:bidi w:val="0"/>
        <w:jc w:val="start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rmal"/>
        <w:bidi w:val="0"/>
        <w:jc w:val="start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3.  Maintain its policy on openness and transparency at meetings</w:t>
      </w:r>
    </w:p>
    <w:p>
      <w:pPr>
        <w:pStyle w:val="Normal"/>
        <w:bidi w:val="0"/>
        <w:jc w:val="start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rmal"/>
        <w:bidi w:val="0"/>
        <w:jc w:val="start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4.  Publish on Council website ,</w:t>
      </w:r>
      <w:r>
        <w:rPr>
          <w:b w:val="false"/>
          <w:bCs w:val="false"/>
          <w:sz w:val="28"/>
          <w:szCs w:val="28"/>
        </w:rPr>
        <w:t>m</w:t>
      </w:r>
      <w:r>
        <w:rPr>
          <w:b w:val="false"/>
          <w:bCs w:val="false"/>
          <w:sz w:val="28"/>
          <w:szCs w:val="28"/>
        </w:rPr>
        <w:t>i</w:t>
      </w:r>
      <w:r>
        <w:rPr>
          <w:b w:val="false"/>
          <w:bCs w:val="false"/>
          <w:sz w:val="28"/>
          <w:szCs w:val="28"/>
        </w:rPr>
        <w:t>n</w:t>
      </w:r>
      <w:r>
        <w:rPr>
          <w:b w:val="false"/>
          <w:bCs w:val="false"/>
          <w:sz w:val="28"/>
          <w:szCs w:val="28"/>
        </w:rPr>
        <w:t>utes of meetings and any other consultation /survey documents relevant to the community</w:t>
      </w:r>
    </w:p>
    <w:p>
      <w:pPr>
        <w:pStyle w:val="Normal"/>
        <w:bidi w:val="0"/>
        <w:jc w:val="start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rmal"/>
        <w:bidi w:val="0"/>
        <w:jc w:val="start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5  Publish and Annual report and Annual accounts</w:t>
      </w:r>
    </w:p>
    <w:p>
      <w:pPr>
        <w:pStyle w:val="Normal"/>
        <w:bidi w:val="0"/>
        <w:jc w:val="start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rmal"/>
        <w:bidi w:val="0"/>
        <w:jc w:val="start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>6  Endeavour to ensure value for local electors</w:t>
      </w:r>
    </w:p>
    <w:p>
      <w:pPr>
        <w:pStyle w:val="Normal"/>
        <w:bidi w:val="0"/>
        <w:jc w:val="start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</w:r>
    </w:p>
    <w:p>
      <w:pPr>
        <w:pStyle w:val="Normal"/>
        <w:bidi w:val="0"/>
        <w:jc w:val="start"/>
        <w:rPr>
          <w:b w:val="false"/>
          <w:bCs w:val="false"/>
          <w:sz w:val="28"/>
          <w:szCs w:val="28"/>
        </w:rPr>
      </w:pPr>
      <w:r>
        <w:rPr>
          <w:b w:val="false"/>
          <w:bCs w:val="false"/>
          <w:sz w:val="28"/>
          <w:szCs w:val="28"/>
        </w:rPr>
        <w:t xml:space="preserve">7 </w:t>
      </w:r>
      <w:r>
        <w:rPr>
          <w:b w:val="false"/>
          <w:bCs w:val="false"/>
          <w:sz w:val="28"/>
          <w:szCs w:val="28"/>
        </w:rPr>
        <w:t xml:space="preserve"> Continue to review our working practice.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en-GB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en-GB" w:eastAsia="zh-CN" w:bidi="hi-IN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</TotalTime>
  <Application>LibreOffice/24.2.5.2$Windows_X86_64 LibreOffice_project/bffef4ea93e59bebbeaf7f431bb02b1a39ee8a59</Application>
  <AppVersion>15.0000</AppVersion>
  <Pages>1</Pages>
  <Words>130</Words>
  <Characters>722</Characters>
  <CharactersWithSpaces>849</CharactersWithSpaces>
  <Paragraphs>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2025-05-01T23:48:58Z</dcterms:created>
  <dc:creator/>
  <dc:description/>
  <dc:language>en-GB</dc:language>
  <cp:lastModifiedBy/>
  <dcterms:modified xsi:type="dcterms:W3CDTF">2025-05-02T00:07:08Z</dcterms:modified>
  <cp:revision>1</cp:revision>
  <dc:subject/>
  <dc:title/>
</cp:coreProperties>
</file>